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3826.7716535433065" w:firstLine="720"/>
        <w:rPr>
          <w:b w:val="1"/>
        </w:rPr>
      </w:pPr>
      <w:bookmarkStart w:colFirst="0" w:colLast="0" w:name="_r2lmqne0wk8n" w:id="0"/>
      <w:bookmarkEnd w:id="0"/>
      <w:r w:rsidDel="00000000" w:rsidR="00000000" w:rsidRPr="00000000">
        <w:rPr>
          <w:b w:val="1"/>
          <w:rtl w:val="0"/>
        </w:rPr>
        <w:t xml:space="preserve">1.Stát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ind w:firstLine="720"/>
        <w:rPr/>
      </w:pPr>
      <w:bookmarkStart w:colFirst="0" w:colLast="0" w:name="_9hp0uzyshqfn" w:id="1"/>
      <w:bookmarkEnd w:id="1"/>
      <w:r w:rsidDel="00000000" w:rsidR="00000000" w:rsidRPr="00000000">
        <w:rPr>
          <w:rtl w:val="0"/>
        </w:rPr>
        <w:t xml:space="preserve">Pojem stát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Forma politické organizace lidské společnosti -&gt; </w:t>
      </w:r>
      <w:r w:rsidDel="00000000" w:rsidR="00000000" w:rsidRPr="00000000">
        <w:rPr>
          <w:b w:val="1"/>
          <w:rtl w:val="0"/>
        </w:rPr>
        <w:t xml:space="preserve">sdružení obyvatel určitého území v právní celek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Každý stát  má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území, obyvatelstvo a státní aparát</w:t>
      </w:r>
      <w:r w:rsidDel="00000000" w:rsidR="00000000" w:rsidRPr="00000000">
        <w:rPr>
          <w:i w:val="1"/>
          <w:rtl w:val="0"/>
        </w:rPr>
        <w:t xml:space="preserve"> (=orgány státní moci /parlament, vláda, soudy, administrativní a správní aparát,ministerstva, místní úřady,…/; armádu a policii)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“Slovem „stát“ v užším slova smyslu je právě systém vlády, státních úřadů a veřejně financovaných a ovládaných organizací” 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hlediska mezinárodního práva považovány za </w:t>
      </w:r>
      <w:r w:rsidDel="00000000" w:rsidR="00000000" w:rsidRPr="00000000">
        <w:rPr>
          <w:b w:val="1"/>
          <w:rtl w:val="0"/>
        </w:rPr>
        <w:t xml:space="preserve">suverénní (svrchované)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vnitřní</w:t>
      </w:r>
      <w:r w:rsidDel="00000000" w:rsidR="00000000" w:rsidRPr="00000000">
        <w:rPr>
          <w:rtl w:val="0"/>
        </w:rPr>
        <w:t xml:space="preserve"> =&gt; nadřazenost vzhledem k jiným institucím, které uvnitř státu existují. </w:t>
      </w:r>
      <w:r w:rsidDel="00000000" w:rsidR="00000000" w:rsidRPr="00000000">
        <w:rPr>
          <w:color w:val="252525"/>
          <w:sz w:val="23"/>
          <w:szCs w:val="23"/>
          <w:highlight w:val="white"/>
          <w:rtl w:val="0"/>
        </w:rPr>
        <w:t xml:space="preserve">Uvnitř státu není žádný konkurent státní moc.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vnější</w:t>
      </w:r>
      <w:r w:rsidDel="00000000" w:rsidR="00000000" w:rsidRPr="00000000">
        <w:rPr>
          <w:rtl w:val="0"/>
        </w:rPr>
        <w:t xml:space="preserve"> =&gt; ve vztahu k jiným státům. nezávislost státní moci na státní moci jiného státu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Fakticky ovšem státy zcela suverénní nejsou</w:t>
      </w:r>
      <w:r w:rsidDel="00000000" w:rsidR="00000000" w:rsidRPr="00000000">
        <w:rPr>
          <w:rtl w:val="0"/>
        </w:rPr>
        <w:t xml:space="preserve"> – vždy jednají uvnitř určité mezinárodní situace, musí brát v úvahu zájmy a politiku jiných států nebo jednotlivých aktérů (politických stran, zájmových skupin,…),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rPr/>
      </w:pPr>
      <w:bookmarkStart w:colFirst="0" w:colLast="0" w:name="_mypm92mqk8cm" w:id="2"/>
      <w:bookmarkEnd w:id="2"/>
      <w:r w:rsidDel="00000000" w:rsidR="00000000" w:rsidRPr="00000000">
        <w:rPr>
          <w:rtl w:val="0"/>
        </w:rPr>
        <w:t xml:space="preserve">Právní stát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Stát, ve kterém je</w:t>
      </w:r>
      <w:r w:rsidDel="00000000" w:rsidR="00000000" w:rsidRPr="00000000">
        <w:rPr>
          <w:b w:val="1"/>
          <w:rtl w:val="0"/>
        </w:rPr>
        <w:t xml:space="preserve"> vztah mezi občanem a vládou vymezen pomocí práva</w:t>
      </w:r>
      <w:r w:rsidDel="00000000" w:rsidR="00000000" w:rsidRPr="00000000">
        <w:rPr>
          <w:rtl w:val="0"/>
        </w:rPr>
        <w:t xml:space="preserve">. Každý může činit, co není zakázáno, a nikdo nesmí být nucen dělat, co zákon neukládá. 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Státní moc má sloužit občanům</w:t>
      </w:r>
      <w:r w:rsidDel="00000000" w:rsidR="00000000" w:rsidRPr="00000000">
        <w:rPr>
          <w:rtl w:val="0"/>
        </w:rPr>
        <w:t xml:space="preserve"> a lze ji uplatnit jen v případech, mezích a způsoby, jež stanoví zákon, který je závazný i pro stát a jeho představitele.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ind w:firstLine="720"/>
        <w:rPr/>
      </w:pPr>
      <w:bookmarkStart w:colFirst="0" w:colLast="0" w:name="_johyes2qsd4p" w:id="3"/>
      <w:bookmarkEnd w:id="3"/>
      <w:r w:rsidDel="00000000" w:rsidR="00000000" w:rsidRPr="00000000">
        <w:rPr>
          <w:rtl w:val="0"/>
        </w:rPr>
        <w:t xml:space="preserve">Historie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Archeologické nálezy dokládají existenci starověkých států (politických útvarů s poměrně složitým systémem vlády) před více než 3000 lety př. n. l.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První politické útvary se objevují cca  r. 800 př. n. l. –&gt;</w:t>
      </w:r>
      <w:r w:rsidDel="00000000" w:rsidR="00000000" w:rsidRPr="00000000">
        <w:rPr>
          <w:b w:val="1"/>
          <w:rtl w:val="0"/>
        </w:rPr>
        <w:t xml:space="preserve"> řecké městské státy</w:t>
      </w:r>
      <w:r w:rsidDel="00000000" w:rsidR="00000000" w:rsidRPr="00000000">
        <w:rPr>
          <w:rtl w:val="0"/>
        </w:rPr>
        <w:t xml:space="preserve"> (městský stát, </w:t>
      </w:r>
      <w:r w:rsidDel="00000000" w:rsidR="00000000" w:rsidRPr="00000000">
        <w:rPr>
          <w:b w:val="1"/>
          <w:rtl w:val="0"/>
        </w:rPr>
        <w:t xml:space="preserve">obec = polis</w:t>
      </w:r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Ovšem</w:t>
      </w:r>
      <w:r w:rsidDel="00000000" w:rsidR="00000000" w:rsidRPr="00000000">
        <w:rPr>
          <w:b w:val="1"/>
          <w:rtl w:val="0"/>
        </w:rPr>
        <w:t xml:space="preserve"> moderní stát</w:t>
      </w:r>
      <w:r w:rsidDel="00000000" w:rsidR="00000000" w:rsidRPr="00000000">
        <w:rPr>
          <w:rtl w:val="0"/>
        </w:rPr>
        <w:t xml:space="preserve">, vybavený veřejnou mocí a kontrolující dané (poměrně přesně) území, vzniká v Evropě až</w:t>
      </w:r>
      <w:r w:rsidDel="00000000" w:rsidR="00000000" w:rsidRPr="00000000">
        <w:rPr>
          <w:b w:val="1"/>
          <w:rtl w:val="0"/>
        </w:rPr>
        <w:t xml:space="preserve"> </w:t>
      </w:r>
      <w:commentRangeStart w:id="0"/>
      <w:r w:rsidDel="00000000" w:rsidR="00000000" w:rsidRPr="00000000">
        <w:rPr>
          <w:b w:val="1"/>
          <w:rtl w:val="0"/>
        </w:rPr>
        <w:t xml:space="preserve">v 16. – 17. století.</w:t>
      </w:r>
      <w:r w:rsidDel="00000000" w:rsidR="00000000" w:rsidRPr="00000000">
        <w:rPr>
          <w:rtl w:val="0"/>
        </w:rPr>
        <w:t xml:space="preserve">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Jeho vznik je spojen s postupným oddělováním pravomocí úřadů a moci panovníků, se zrodem ústřední</w:t>
      </w:r>
      <w:r w:rsidDel="00000000" w:rsidR="00000000" w:rsidRPr="00000000">
        <w:rPr>
          <w:b w:val="1"/>
          <w:rtl w:val="0"/>
        </w:rPr>
        <w:t xml:space="preserve"> byrokracie</w:t>
      </w:r>
      <w:r w:rsidDel="00000000" w:rsidR="00000000" w:rsidRPr="00000000">
        <w:rPr>
          <w:rtl w:val="0"/>
        </w:rPr>
        <w:t xml:space="preserve">, jednotného </w:t>
      </w:r>
      <w:r w:rsidDel="00000000" w:rsidR="00000000" w:rsidRPr="00000000">
        <w:rPr>
          <w:b w:val="1"/>
          <w:rtl w:val="0"/>
        </w:rPr>
        <w:t xml:space="preserve">daňového systému</w:t>
      </w:r>
      <w:r w:rsidDel="00000000" w:rsidR="00000000" w:rsidRPr="00000000">
        <w:rPr>
          <w:rtl w:val="0"/>
        </w:rPr>
        <w:t xml:space="preserve">, stálé</w:t>
      </w:r>
      <w:r w:rsidDel="00000000" w:rsidR="00000000" w:rsidRPr="00000000">
        <w:rPr>
          <w:b w:val="1"/>
          <w:rtl w:val="0"/>
        </w:rPr>
        <w:t xml:space="preserve"> armády</w:t>
      </w:r>
      <w:r w:rsidDel="00000000" w:rsidR="00000000" w:rsidRPr="00000000">
        <w:rPr>
          <w:rtl w:val="0"/>
        </w:rPr>
        <w:t xml:space="preserve"> nebo</w:t>
      </w:r>
      <w:r w:rsidDel="00000000" w:rsidR="00000000" w:rsidRPr="00000000">
        <w:rPr>
          <w:b w:val="1"/>
          <w:rtl w:val="0"/>
        </w:rPr>
        <w:t xml:space="preserve"> diplomatických vztahů</w:t>
      </w:r>
      <w:r w:rsidDel="00000000" w:rsidR="00000000" w:rsidRPr="00000000">
        <w:rPr>
          <w:rtl w:val="0"/>
        </w:rPr>
        <w:t xml:space="preserve"> s trvalými </w:t>
      </w:r>
      <w:r w:rsidDel="00000000" w:rsidR="00000000" w:rsidRPr="00000000">
        <w:rPr>
          <w:rtl w:val="0"/>
        </w:rPr>
        <w:t xml:space="preserve">zastupitelskými úřady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Moderní koncepce suverénní státnosti byla formálně vyjádřena v mírové smlouvě z </w:t>
      </w:r>
      <w:r w:rsidDel="00000000" w:rsidR="00000000" w:rsidRPr="00000000">
        <w:rPr>
          <w:b w:val="1"/>
          <w:rtl w:val="0"/>
        </w:rPr>
        <w:t xml:space="preserve">roku 1648</w:t>
      </w:r>
      <w:r w:rsidDel="00000000" w:rsidR="00000000" w:rsidRPr="00000000">
        <w:rPr>
          <w:rtl w:val="0"/>
        </w:rPr>
        <w:t xml:space="preserve">, uzavřené ve Vestfálsku -&gt; </w:t>
      </w:r>
      <w:r w:rsidDel="00000000" w:rsidR="00000000" w:rsidRPr="00000000">
        <w:rPr>
          <w:b w:val="1"/>
          <w:rtl w:val="0"/>
        </w:rPr>
        <w:t xml:space="preserve">Vestfálský mír </w:t>
      </w:r>
      <w:r w:rsidDel="00000000" w:rsidR="00000000" w:rsidRPr="00000000">
        <w:rPr>
          <w:rtl w:val="0"/>
        </w:rPr>
        <w:t xml:space="preserve">(Konec 30-leté války)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Vestfálský systém</w:t>
      </w:r>
      <w:r w:rsidDel="00000000" w:rsidR="00000000" w:rsidRPr="00000000">
        <w:rPr>
          <w:b w:val="1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 =&gt; Systém moderních, vzájemně se uznávajících států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 průběhu </w:t>
      </w:r>
      <w:r w:rsidDel="00000000" w:rsidR="00000000" w:rsidRPr="00000000">
        <w:rPr>
          <w:b w:val="1"/>
          <w:rtl w:val="0"/>
        </w:rPr>
        <w:t xml:space="preserve">19. století</w:t>
      </w:r>
      <w:r w:rsidDel="00000000" w:rsidR="00000000" w:rsidRPr="00000000">
        <w:rPr>
          <w:rtl w:val="0"/>
        </w:rPr>
        <w:t xml:space="preserve"> se moderní stát vyvinul do podoby</w:t>
      </w:r>
      <w:r w:rsidDel="00000000" w:rsidR="00000000" w:rsidRPr="00000000">
        <w:rPr>
          <w:b w:val="1"/>
          <w:rtl w:val="0"/>
        </w:rPr>
        <w:t xml:space="preserve"> národního státu</w:t>
      </w:r>
      <w:r w:rsidDel="00000000" w:rsidR="00000000" w:rsidRPr="00000000">
        <w:rPr>
          <w:rtl w:val="0"/>
        </w:rPr>
        <w:t xml:space="preserve">, již od druhé poloviny 19. století, zejména ale během století 20. (a nejzřetelněji po r. 1945) </w:t>
      </w:r>
      <w:r w:rsidDel="00000000" w:rsidR="00000000" w:rsidRPr="00000000">
        <w:rPr>
          <w:b w:val="1"/>
          <w:rtl w:val="0"/>
        </w:rPr>
        <w:t xml:space="preserve">státy přebíraly stále širší ekonomickou a sociální odpovědnost</w:t>
      </w:r>
      <w:r w:rsidDel="00000000" w:rsidR="00000000" w:rsidRPr="00000000">
        <w:rPr>
          <w:rtl w:val="0"/>
        </w:rPr>
        <w:t xml:space="preserve"> (vznikl </w:t>
      </w:r>
      <w:r w:rsidDel="00000000" w:rsidR="00000000" w:rsidRPr="00000000">
        <w:rPr>
          <w:b w:val="1"/>
          <w:rtl w:val="0"/>
        </w:rPr>
        <w:t xml:space="preserve">sociální stát,</w:t>
      </w:r>
      <w:r w:rsidDel="00000000" w:rsidR="00000000" w:rsidRPr="00000000">
        <w:rPr>
          <w:rtl w:val="0"/>
        </w:rPr>
        <w:t xml:space="preserve"> stát blahobytu).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Po r. 1980 došlo naopak v souvislosti s nástupem </w:t>
      </w:r>
      <w:r w:rsidDel="00000000" w:rsidR="00000000" w:rsidRPr="00000000">
        <w:rPr>
          <w:b w:val="1"/>
          <w:rtl w:val="0"/>
        </w:rPr>
        <w:t xml:space="preserve">Nové pravice</w:t>
      </w:r>
      <w:r w:rsidDel="00000000" w:rsidR="00000000" w:rsidRPr="00000000">
        <w:rPr>
          <w:b w:val="1"/>
          <w:vertAlign w:val="superscript"/>
        </w:rPr>
        <w:footnoteReference w:customMarkFollows="0" w:id="2"/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k opětovnému položení důrazu na tržní ekonomiku – spíše než o přímé poskytování služeb by měl usilovat o to, aby </w:t>
      </w:r>
      <w:r w:rsidDel="00000000" w:rsidR="00000000" w:rsidRPr="00000000">
        <w:rPr>
          <w:b w:val="1"/>
          <w:rtl w:val="0"/>
        </w:rPr>
        <w:t xml:space="preserve">umožňoval a určoval pravidla pro jejich poskytování jinými aktéry.</w:t>
      </w:r>
      <w:r w:rsidDel="00000000" w:rsidR="00000000" w:rsidRPr="00000000">
        <w:rPr>
          <w:b w:val="1"/>
          <w:i w:val="1"/>
          <w:rtl w:val="0"/>
        </w:rPr>
        <w:t xml:space="preserve"> (moderní liberalismus)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Dnes pak dochází jednak k rozvoji </w:t>
      </w:r>
      <w:r w:rsidDel="00000000" w:rsidR="00000000" w:rsidRPr="00000000">
        <w:rPr>
          <w:b w:val="1"/>
          <w:rtl w:val="0"/>
        </w:rPr>
        <w:t xml:space="preserve">víceúrovňové správy</w:t>
      </w:r>
      <w:r w:rsidDel="00000000" w:rsidR="00000000" w:rsidRPr="00000000">
        <w:rPr>
          <w:rtl w:val="0"/>
        </w:rPr>
        <w:t xml:space="preserve"> věcí veřejných </w:t>
      </w:r>
      <w:r w:rsidDel="00000000" w:rsidR="00000000" w:rsidRPr="00000000">
        <w:rPr>
          <w:b w:val="1"/>
          <w:rtl w:val="0"/>
        </w:rPr>
        <w:t xml:space="preserve">(multi-level governance)</w:t>
      </w:r>
      <w:r w:rsidDel="00000000" w:rsidR="00000000" w:rsidRPr="00000000">
        <w:rPr>
          <w:rtl w:val="0"/>
        </w:rPr>
        <w:t xml:space="preserve"> v souvislosti s organizacemi typu </w:t>
      </w:r>
      <w:r w:rsidDel="00000000" w:rsidR="00000000" w:rsidRPr="00000000">
        <w:rPr>
          <w:b w:val="1"/>
          <w:rtl w:val="0"/>
        </w:rPr>
        <w:t xml:space="preserve">EU,</w:t>
      </w:r>
      <w:r w:rsidDel="00000000" w:rsidR="00000000" w:rsidRPr="00000000">
        <w:rPr>
          <w:rtl w:val="0"/>
        </w:rPr>
        <w:t xml:space="preserve"> jednak k důrazu na maximalizaci šance na </w:t>
      </w:r>
      <w:r w:rsidDel="00000000" w:rsidR="00000000" w:rsidRPr="00000000">
        <w:rPr>
          <w:rtl w:val="0"/>
        </w:rPr>
        <w:t xml:space="preserve">prosperitu občanů</w:t>
      </w:r>
      <w:r w:rsidDel="00000000" w:rsidR="00000000" w:rsidRPr="00000000">
        <w:rPr>
          <w:rtl w:val="0"/>
        </w:rPr>
        <w:t xml:space="preserve"> v podmínkách globálního trhu. 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spacing w:after="240" w:line="360" w:lineRule="auto"/>
        <w:ind w:firstLine="720"/>
        <w:rPr/>
      </w:pPr>
      <w:bookmarkStart w:colFirst="0" w:colLast="0" w:name="_ad5fugetbv4q" w:id="4"/>
      <w:bookmarkEnd w:id="4"/>
      <w:r w:rsidDel="00000000" w:rsidR="00000000" w:rsidRPr="00000000">
        <w:rPr>
          <w:rtl w:val="0"/>
        </w:rPr>
        <w:t xml:space="preserve"> Teorie vzniku státu 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Většina z těchto teorií spíše než o vysvětlení historického původu státních útvarů usiluje o </w:t>
      </w:r>
      <w:r w:rsidDel="00000000" w:rsidR="00000000" w:rsidRPr="00000000">
        <w:rPr>
          <w:b w:val="1"/>
          <w:rtl w:val="0"/>
        </w:rPr>
        <w:t xml:space="preserve">ospravedlnění </w:t>
      </w:r>
      <w:r w:rsidDel="00000000" w:rsidR="00000000" w:rsidRPr="00000000">
        <w:rPr>
          <w:rtl w:val="0"/>
        </w:rPr>
        <w:t xml:space="preserve">existence státu a pochopení </w:t>
      </w:r>
      <w:r w:rsidDel="00000000" w:rsidR="00000000" w:rsidRPr="00000000">
        <w:rPr>
          <w:b w:val="1"/>
          <w:rtl w:val="0"/>
        </w:rPr>
        <w:t xml:space="preserve">jeho smyslu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F">
      <w:pPr>
        <w:pStyle w:val="Heading3"/>
        <w:numPr>
          <w:ilvl w:val="1"/>
          <w:numId w:val="8"/>
        </w:numPr>
        <w:ind w:left="1440" w:hanging="360"/>
        <w:rPr/>
      </w:pPr>
      <w:bookmarkStart w:colFirst="0" w:colLast="0" w:name="_wbwb3oqay0qd" w:id="5"/>
      <w:bookmarkEnd w:id="5"/>
      <w:r w:rsidDel="00000000" w:rsidR="00000000" w:rsidRPr="00000000">
        <w:rPr>
          <w:rtl w:val="0"/>
        </w:rPr>
        <w:t xml:space="preserve">Náboženská</w:t>
      </w:r>
    </w:p>
    <w:p w:rsidR="00000000" w:rsidDel="00000000" w:rsidP="00000000" w:rsidRDefault="00000000" w:rsidRPr="00000000" w14:paraId="00000020">
      <w:pPr>
        <w:numPr>
          <w:ilvl w:val="2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stát je </w:t>
      </w:r>
      <w:r w:rsidDel="00000000" w:rsidR="00000000" w:rsidRPr="00000000">
        <w:rPr>
          <w:b w:val="1"/>
          <w:rtl w:val="0"/>
        </w:rPr>
        <w:t xml:space="preserve">božského </w:t>
      </w:r>
      <w:r w:rsidDel="00000000" w:rsidR="00000000" w:rsidRPr="00000000">
        <w:rPr>
          <w:rtl w:val="0"/>
        </w:rPr>
        <w:t xml:space="preserve">původu (je vytvořen bohem) a bohem je k vládnutí vyvolen také jeho panovník.  takového bohem vyvoleného panovníka musí lidé vždy a všude poslouchat; nemají právo se mu vzepřít – ani tehdy, kdyby vládnul zcela svévolně a tyransky.</w:t>
      </w:r>
    </w:p>
    <w:p w:rsidR="00000000" w:rsidDel="00000000" w:rsidP="00000000" w:rsidRDefault="00000000" w:rsidRPr="00000000" w14:paraId="00000021">
      <w:pPr>
        <w:ind w:left="21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numPr>
          <w:ilvl w:val="1"/>
          <w:numId w:val="8"/>
        </w:numPr>
        <w:ind w:left="1440" w:hanging="360"/>
        <w:rPr/>
      </w:pPr>
      <w:bookmarkStart w:colFirst="0" w:colLast="0" w:name="_glskfshy86eu" w:id="6"/>
      <w:bookmarkEnd w:id="6"/>
      <w:r w:rsidDel="00000000" w:rsidR="00000000" w:rsidRPr="00000000">
        <w:rPr>
          <w:rtl w:val="0"/>
        </w:rPr>
        <w:t xml:space="preserve">Společenská smlouva</w:t>
      </w:r>
    </w:p>
    <w:p w:rsidR="00000000" w:rsidDel="00000000" w:rsidP="00000000" w:rsidRDefault="00000000" w:rsidRPr="00000000" w14:paraId="00000023">
      <w:pPr>
        <w:numPr>
          <w:ilvl w:val="2"/>
          <w:numId w:val="8"/>
        </w:numPr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Thomas Hobbes, John Locke a J. J. Rousseau</w:t>
      </w:r>
    </w:p>
    <w:p w:rsidR="00000000" w:rsidDel="00000000" w:rsidP="00000000" w:rsidRDefault="00000000" w:rsidRPr="00000000" w14:paraId="00000024">
      <w:pPr>
        <w:numPr>
          <w:ilvl w:val="2"/>
          <w:numId w:val="8"/>
        </w:numPr>
        <w:ind w:left="2160" w:hanging="360"/>
        <w:rPr/>
      </w:pPr>
      <w:r w:rsidDel="00000000" w:rsidR="00000000" w:rsidRPr="00000000">
        <w:rPr>
          <w:rtl w:val="0"/>
        </w:rPr>
        <w:t xml:space="preserve">stát podle této teorie není odvozen svrchu (od boha), ale </w:t>
      </w:r>
      <w:r w:rsidDel="00000000" w:rsidR="00000000" w:rsidRPr="00000000">
        <w:rPr>
          <w:b w:val="1"/>
          <w:rtl w:val="0"/>
        </w:rPr>
        <w:t xml:space="preserve">zespoda, od vůle lidí</w:t>
      </w:r>
      <w:r w:rsidDel="00000000" w:rsidR="00000000" w:rsidRPr="00000000">
        <w:rPr>
          <w:rtl w:val="0"/>
        </w:rPr>
        <w:t xml:space="preserve">. tvrdili, že lidé jsou od přirozenosti svobodní tvorové, kteří mají právo vládnout sami sobě, že ale za jistých okolností (a z dobrých důvodů – například proto, aby si zajistili přežití) část svých práv a svobod odevzdávají státu, který jim na oplátku poskytuje větší míru bezpečí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left"/>
        <w:tblInd w:w="-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2955"/>
        <w:gridCol w:w="3075"/>
        <w:gridCol w:w="2850"/>
        <w:tblGridChange w:id="0">
          <w:tblGrid>
            <w:gridCol w:w="1275"/>
            <w:gridCol w:w="2955"/>
            <w:gridCol w:w="3075"/>
            <w:gridCol w:w="2850"/>
          </w:tblGrid>
        </w:tblGridChange>
      </w:tblGrid>
      <w:tr>
        <w:trPr>
          <w:trHeight w:val="3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Hobbes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Leviathan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Locke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Dvě pojednání o vládě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Rosseau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 společenské sml.</w:t>
            </w:r>
          </w:p>
        </w:tc>
      </w:tr>
      <w:tr>
        <w:trPr>
          <w:trHeight w:val="3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Přirozený stav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Člověk je egoistický a musí být kontrolován.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život osamělý, chudý, ošklivý, tupý a krátký.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válka všem proti všem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”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bellum omnia contra omnes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toho nejsilnějšího může ohrozit skupina slabších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člověk je rozumný. vládne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přirozený zákon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rozumu, který přikazuje mír, a proto zakazuje poškozovat druhé na životě, majetku, zdraví a svobodě. -&gt; lide jsou si rovni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kdo porušuje přirozené právo, přetrhává přirozené společenské vazby, stává se nebezpečným pro společnosti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lidé se rodí rozumnými a soucitnými ale mohou být zkaženi civilizací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čistý a relativní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relativní je první náznak dělby práce a osobního vlastníctví, věk lidstva charakteristický skromností a nezávislostí)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člověk má pud sebezáchovy ( amour de soi = sebeláska) a odpor k utrpení ostatních.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Společenská smlouva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Suverén je silný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monarcha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vzdáme se svého přirozeného práva a převedeme jej na něj. ale musí mít mocenské prostředky, aby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všechny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jednotlivce přinutila pod pohrůžkou sankcí dodržovat právo.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takováto smlouva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social contract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všech se všemi vede ke zřízení všeobecné suverénní moci a relativní bezmocnosti ostatních jedinců.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lidé se nemohou proti vládci vzbouřit (kromě případu ohrožení života, který je vlastně smyslem společenské smlouvy!), protože mu sami odevzdali svou suverenitu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lidé dobrovolně odevzdají svojí osobní svobodu ale jen do té míry aby si zachovali svoje práva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poddaní mají právo sesadit panovníka který je tyranem nebo jim odpírá práva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moc lidu zde zůstává pořád nadřazena nad moci státní -&gt; státní moc má sloužit obecnému blahu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lidé si volí vládu v demokratických volbách -&gt;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souhlas většiny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Právo na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soukromé vlastnictví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 průběhu evoluce se člověk začíná civilizovat porovnáváním jeho vůči ostatním. -&gt;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amour de soi -&gt; amour de propre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(=sebeláska ale s porovnáváním) -&gt; zmenšuje se soucit k ostatním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chce se vrátit k relativnímu stavu přirozenosti. nicméně si uvědomuje že právě zárodek společenského zla je položen právě v tomto primitivním společenském řádu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Spol. smlouva nezajišťuje privilegia 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-&gt; zdůvodňuje spravedlivý společenský řád: každý člen společenství se vzdává svých práv ve prospěch společenského celku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zákony vznikají plebiscitem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obecná vůle směřuje k obecnému blahu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Důsledek společenské smlouvy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lidé budou žít v bezpečí a v míru bez žádných práv (jen právo na sebeobranu.)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ochrana svobody, majetku a práva lidí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život bude spravedlivý dokud budeme směřovat k obecnému blahu</w:t>
            </w:r>
          </w:p>
        </w:tc>
      </w:tr>
    </w:tbl>
    <w:p w:rsidR="00000000" w:rsidDel="00000000" w:rsidP="00000000" w:rsidRDefault="00000000" w:rsidRPr="00000000" w14:paraId="0000005B">
      <w:pPr>
        <w:pStyle w:val="Heading2"/>
        <w:ind w:left="0" w:firstLine="0"/>
        <w:rPr/>
      </w:pPr>
      <w:bookmarkStart w:colFirst="0" w:colLast="0" w:name="_wwalf5gojs4q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ind w:firstLine="720"/>
        <w:rPr/>
      </w:pPr>
      <w:bookmarkStart w:colFirst="0" w:colLast="0" w:name="_hq26ttmm5s5w" w:id="8"/>
      <w:bookmarkEnd w:id="8"/>
      <w:r w:rsidDel="00000000" w:rsidR="00000000" w:rsidRPr="00000000">
        <w:rPr>
          <w:rtl w:val="0"/>
        </w:rPr>
        <w:t xml:space="preserve"> Funkce státu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vnitřní funkce: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ind w:left="2160" w:hanging="360"/>
      </w:pPr>
      <w:r w:rsidDel="00000000" w:rsidR="00000000" w:rsidRPr="00000000">
        <w:rPr>
          <w:b w:val="1"/>
          <w:rtl w:val="0"/>
        </w:rPr>
        <w:t xml:space="preserve">Bezpečnostní </w:t>
      </w:r>
      <w:r w:rsidDel="00000000" w:rsidR="00000000" w:rsidRPr="00000000">
        <w:rPr>
          <w:rtl w:val="0"/>
        </w:rPr>
        <w:t xml:space="preserve">– chránit základní práva a svobody občanů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Přebírat funkce, které nedokáže plnit společnost (věda, školství,…)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vnější funkce:</w:t>
      </w:r>
    </w:p>
    <w:p w:rsidR="00000000" w:rsidDel="00000000" w:rsidP="00000000" w:rsidRDefault="00000000" w:rsidRPr="00000000" w14:paraId="00000061">
      <w:pPr>
        <w:numPr>
          <w:ilvl w:val="1"/>
          <w:numId w:val="2"/>
        </w:numPr>
        <w:ind w:left="2160" w:hanging="360"/>
      </w:pPr>
      <w:r w:rsidDel="00000000" w:rsidR="00000000" w:rsidRPr="00000000">
        <w:rPr>
          <w:b w:val="1"/>
          <w:rtl w:val="0"/>
        </w:rPr>
        <w:t xml:space="preserve">Obranná </w:t>
      </w:r>
      <w:r w:rsidDel="00000000" w:rsidR="00000000" w:rsidRPr="00000000">
        <w:rPr>
          <w:rtl w:val="0"/>
        </w:rPr>
        <w:t xml:space="preserve">– před vnějším nepřítelem</w:t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ind w:left="2160" w:hanging="360"/>
      </w:pPr>
      <w:r w:rsidDel="00000000" w:rsidR="00000000" w:rsidRPr="00000000">
        <w:rPr>
          <w:b w:val="1"/>
          <w:rtl w:val="0"/>
        </w:rPr>
        <w:t xml:space="preserve">Hospodářská </w:t>
      </w:r>
      <w:r w:rsidDel="00000000" w:rsidR="00000000" w:rsidRPr="00000000">
        <w:rPr>
          <w:rtl w:val="0"/>
        </w:rPr>
        <w:t xml:space="preserve">– snaha o zajištění možnosti spolupráce občanů se zahraničím</w:t>
      </w:r>
    </w:p>
    <w:p w:rsidR="00000000" w:rsidDel="00000000" w:rsidP="00000000" w:rsidRDefault="00000000" w:rsidRPr="00000000" w14:paraId="00000063">
      <w:pPr>
        <w:numPr>
          <w:ilvl w:val="1"/>
          <w:numId w:val="2"/>
        </w:numPr>
        <w:spacing w:after="0" w:afterAutospacing="0"/>
        <w:ind w:left="2160" w:hanging="360"/>
      </w:pPr>
      <w:r w:rsidDel="00000000" w:rsidR="00000000" w:rsidRPr="00000000">
        <w:rPr>
          <w:rtl w:val="0"/>
        </w:rPr>
        <w:t xml:space="preserve">Angažování státu v otázkách širší mezinárodní bezpečnosti, spolupráce a pomoci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Pokud stát přebírá funkce v sociální oblasti (zdravotní a sociální péče, veřejné vzdělání apod.), hovoříme o tzv. </w:t>
      </w:r>
      <w:r w:rsidDel="00000000" w:rsidR="00000000" w:rsidRPr="00000000">
        <w:rPr>
          <w:b w:val="1"/>
          <w:rtl w:val="0"/>
        </w:rPr>
        <w:t xml:space="preserve">sociálním státu </w:t>
      </w:r>
      <w:r w:rsidDel="00000000" w:rsidR="00000000" w:rsidRPr="00000000">
        <w:rPr>
          <w:rtl w:val="0"/>
        </w:rPr>
        <w:t xml:space="preserve">či </w:t>
      </w:r>
      <w:r w:rsidDel="00000000" w:rsidR="00000000" w:rsidRPr="00000000">
        <w:rPr>
          <w:b w:val="1"/>
          <w:rtl w:val="0"/>
        </w:rPr>
        <w:t xml:space="preserve">státu blahobytu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welfare state</w:t>
      </w:r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ind w:firstLine="720"/>
        <w:rPr/>
      </w:pPr>
      <w:bookmarkStart w:colFirst="0" w:colLast="0" w:name="_hohuq8bd44m" w:id="9"/>
      <w:bookmarkEnd w:id="9"/>
      <w:r w:rsidDel="00000000" w:rsidR="00000000" w:rsidRPr="00000000">
        <w:rPr>
          <w:rtl w:val="0"/>
        </w:rPr>
        <w:t xml:space="preserve">Členění států</w:t>
      </w:r>
    </w:p>
    <w:p w:rsidR="00000000" w:rsidDel="00000000" w:rsidP="00000000" w:rsidRDefault="00000000" w:rsidRPr="00000000" w14:paraId="00000067">
      <w:pPr>
        <w:numPr>
          <w:ilvl w:val="0"/>
          <w:numId w:val="9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podle vnitřního uspořádání</w:t>
      </w:r>
    </w:p>
    <w:p w:rsidR="00000000" w:rsidDel="00000000" w:rsidP="00000000" w:rsidRDefault="00000000" w:rsidRPr="00000000" w14:paraId="00000068">
      <w:pPr>
        <w:numPr>
          <w:ilvl w:val="1"/>
          <w:numId w:val="9"/>
        </w:numPr>
        <w:ind w:left="2160" w:hanging="360"/>
      </w:pPr>
      <w:r w:rsidDel="00000000" w:rsidR="00000000" w:rsidRPr="00000000">
        <w:rPr>
          <w:b w:val="1"/>
          <w:rtl w:val="0"/>
        </w:rPr>
        <w:t xml:space="preserve">Státy unitární</w:t>
      </w:r>
      <w:r w:rsidDel="00000000" w:rsidR="00000000" w:rsidRPr="00000000">
        <w:rPr>
          <w:rtl w:val="0"/>
        </w:rPr>
        <w:t xml:space="preserve"> jsou jednotné, s jedinou vládou, od níž je odvozena pravomoc případných nižších správních celků (tak je tomu např. v ČR)</w:t>
      </w:r>
    </w:p>
    <w:p w:rsidR="00000000" w:rsidDel="00000000" w:rsidP="00000000" w:rsidRDefault="00000000" w:rsidRPr="00000000" w14:paraId="00000069">
      <w:pPr>
        <w:numPr>
          <w:ilvl w:val="1"/>
          <w:numId w:val="9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Složené státy</w:t>
      </w:r>
    </w:p>
    <w:p w:rsidR="00000000" w:rsidDel="00000000" w:rsidP="00000000" w:rsidRDefault="00000000" w:rsidRPr="00000000" w14:paraId="0000006A">
      <w:pPr>
        <w:numPr>
          <w:ilvl w:val="2"/>
          <w:numId w:val="9"/>
        </w:numPr>
        <w:ind w:left="2880" w:hanging="360"/>
      </w:pPr>
      <w:r w:rsidDel="00000000" w:rsidR="00000000" w:rsidRPr="00000000">
        <w:rPr>
          <w:b w:val="1"/>
          <w:rtl w:val="0"/>
        </w:rPr>
        <w:t xml:space="preserve">Federace </w:t>
      </w:r>
      <w:r w:rsidDel="00000000" w:rsidR="00000000" w:rsidRPr="00000000">
        <w:rPr>
          <w:rtl w:val="0"/>
        </w:rPr>
        <w:t xml:space="preserve">vystupují navenek jako celek, mají centrální vládu, ale jednotlivé části (říká se jim různě: státy, země, kantony…) mají své nezávislé pravomoci v řadě oblastí (zdravotnictví), řada významných světových velmocí jsou federacemi: USA, Německo</w:t>
      </w:r>
    </w:p>
    <w:p w:rsidR="00000000" w:rsidDel="00000000" w:rsidP="00000000" w:rsidRDefault="00000000" w:rsidRPr="00000000" w14:paraId="0000006B">
      <w:pPr>
        <w:numPr>
          <w:ilvl w:val="2"/>
          <w:numId w:val="9"/>
        </w:numPr>
        <w:ind w:left="2880" w:hanging="360"/>
      </w:pPr>
      <w:r w:rsidDel="00000000" w:rsidR="00000000" w:rsidRPr="00000000">
        <w:rPr>
          <w:b w:val="1"/>
          <w:rtl w:val="0"/>
        </w:rPr>
        <w:t xml:space="preserve">Konfederace </w:t>
      </w:r>
      <w:r w:rsidDel="00000000" w:rsidR="00000000" w:rsidRPr="00000000">
        <w:rPr>
          <w:rtl w:val="0"/>
        </w:rPr>
        <w:t xml:space="preserve">jsou volná smluvní sdružení států, ve kterých existuje centrální vláda, ale její pravomoci jsou odvozené od členských států a závislé na nich, příkladem EU</w:t>
      </w:r>
    </w:p>
    <w:p w:rsidR="00000000" w:rsidDel="00000000" w:rsidP="00000000" w:rsidRDefault="00000000" w:rsidRPr="00000000" w14:paraId="0000006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9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Podle vztahu výkonné a zákonodárné moci</w:t>
      </w:r>
      <w:r w:rsidDel="00000000" w:rsidR="00000000" w:rsidRPr="00000000">
        <w:rPr>
          <w:rtl w:val="0"/>
        </w:rPr>
        <w:t xml:space="preserve"> – západní demokratické státy se člení na systémy:</w:t>
      </w:r>
    </w:p>
    <w:p w:rsidR="00000000" w:rsidDel="00000000" w:rsidP="00000000" w:rsidRDefault="00000000" w:rsidRPr="00000000" w14:paraId="0000006E">
      <w:pPr>
        <w:numPr>
          <w:ilvl w:val="1"/>
          <w:numId w:val="9"/>
        </w:numPr>
        <w:ind w:left="2160" w:hanging="360"/>
      </w:pPr>
      <w:r w:rsidDel="00000000" w:rsidR="00000000" w:rsidRPr="00000000">
        <w:rPr>
          <w:b w:val="1"/>
          <w:rtl w:val="0"/>
        </w:rPr>
        <w:t xml:space="preserve">Parlamentní </w:t>
      </w:r>
      <w:r w:rsidDel="00000000" w:rsidR="00000000" w:rsidRPr="00000000">
        <w:rPr>
          <w:rtl w:val="0"/>
        </w:rPr>
        <w:t xml:space="preserve">– vláda je ustanovena na základě parlamentních voleb, parlament vyslovuje vládě důvěru a nedůvěru – např. ČR, Německo nebo Velká Británie</w:t>
      </w:r>
    </w:p>
    <w:p w:rsidR="00000000" w:rsidDel="00000000" w:rsidP="00000000" w:rsidRDefault="00000000" w:rsidRPr="00000000" w14:paraId="0000006F">
      <w:pPr>
        <w:numPr>
          <w:ilvl w:val="1"/>
          <w:numId w:val="9"/>
        </w:numPr>
        <w:ind w:left="2160" w:hanging="360"/>
      </w:pPr>
      <w:r w:rsidDel="00000000" w:rsidR="00000000" w:rsidRPr="00000000">
        <w:rPr>
          <w:b w:val="1"/>
          <w:rtl w:val="0"/>
        </w:rPr>
        <w:t xml:space="preserve">Prezidentské </w:t>
      </w:r>
      <w:r w:rsidDel="00000000" w:rsidR="00000000" w:rsidRPr="00000000">
        <w:rPr>
          <w:rtl w:val="0"/>
        </w:rPr>
        <w:t xml:space="preserve">– výkonná moc je vybírána nezávisle na zákonodárné moci – vládu sestavuje přímo lidmi, vládu sestavuje prezident, stojí v čele (USA, Rusko)</w:t>
      </w:r>
    </w:p>
    <w:p w:rsidR="00000000" w:rsidDel="00000000" w:rsidP="00000000" w:rsidRDefault="00000000" w:rsidRPr="00000000" w14:paraId="00000070">
      <w:pPr>
        <w:numPr>
          <w:ilvl w:val="1"/>
          <w:numId w:val="9"/>
        </w:numPr>
        <w:ind w:left="2160" w:hanging="360"/>
      </w:pPr>
      <w:r w:rsidDel="00000000" w:rsidR="00000000" w:rsidRPr="00000000">
        <w:rPr>
          <w:b w:val="1"/>
          <w:rtl w:val="0"/>
        </w:rPr>
        <w:t xml:space="preserve">Poloprezidentské </w:t>
      </w:r>
      <w:r w:rsidDel="00000000" w:rsidR="00000000" w:rsidRPr="00000000">
        <w:rPr>
          <w:rtl w:val="0"/>
        </w:rPr>
        <w:t xml:space="preserve">– prezident je volen přímo, má nejdůležitější pravomoci z hlediska výkonné moci, zároveň však existuje i vláda vybíraná na základě parlamentních voleb a odpovědná parlamentu – např. Francie</w:t>
      </w:r>
    </w:p>
    <w:p w:rsidR="00000000" w:rsidDel="00000000" w:rsidP="00000000" w:rsidRDefault="00000000" w:rsidRPr="00000000" w14:paraId="0000007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9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Podle toho, zda je hlava státu volená nebo dědičná:</w:t>
      </w:r>
    </w:p>
    <w:p w:rsidR="00000000" w:rsidDel="00000000" w:rsidP="00000000" w:rsidRDefault="00000000" w:rsidRPr="00000000" w14:paraId="00000073">
      <w:pPr>
        <w:numPr>
          <w:ilvl w:val="1"/>
          <w:numId w:val="9"/>
        </w:numPr>
        <w:ind w:left="2160" w:hanging="360"/>
      </w:pPr>
      <w:r w:rsidDel="00000000" w:rsidR="00000000" w:rsidRPr="00000000">
        <w:rPr>
          <w:b w:val="1"/>
          <w:rtl w:val="0"/>
        </w:rPr>
        <w:t xml:space="preserve">Monarchie </w:t>
      </w:r>
      <w:r w:rsidDel="00000000" w:rsidR="00000000" w:rsidRPr="00000000">
        <w:rPr>
          <w:rtl w:val="0"/>
        </w:rPr>
        <w:t xml:space="preserve">– funkce hlavy státu dědičná</w:t>
      </w:r>
    </w:p>
    <w:p w:rsidR="00000000" w:rsidDel="00000000" w:rsidP="00000000" w:rsidRDefault="00000000" w:rsidRPr="00000000" w14:paraId="00000074">
      <w:pPr>
        <w:numPr>
          <w:ilvl w:val="2"/>
          <w:numId w:val="9"/>
        </w:numPr>
        <w:ind w:left="2880" w:hanging="360"/>
      </w:pPr>
      <w:r w:rsidDel="00000000" w:rsidR="00000000" w:rsidRPr="00000000">
        <w:rPr>
          <w:b w:val="1"/>
          <w:rtl w:val="0"/>
        </w:rPr>
        <w:t xml:space="preserve">konstituční monarchie </w:t>
      </w:r>
      <w:r w:rsidDel="00000000" w:rsidR="00000000" w:rsidRPr="00000000">
        <w:rPr>
          <w:rtl w:val="0"/>
        </w:rPr>
        <w:t xml:space="preserve">– v mnoha monarchiích je ovšem moc panovníka omezena ústavou</w:t>
      </w:r>
    </w:p>
    <w:p w:rsidR="00000000" w:rsidDel="00000000" w:rsidP="00000000" w:rsidRDefault="00000000" w:rsidRPr="00000000" w14:paraId="00000075">
      <w:pPr>
        <w:numPr>
          <w:ilvl w:val="2"/>
          <w:numId w:val="9"/>
        </w:numPr>
        <w:ind w:left="2880" w:hanging="360"/>
      </w:pPr>
      <w:r w:rsidDel="00000000" w:rsidR="00000000" w:rsidRPr="00000000">
        <w:rPr>
          <w:b w:val="1"/>
          <w:rtl w:val="0"/>
        </w:rPr>
        <w:t xml:space="preserve">monarchie absolutní </w:t>
      </w:r>
      <w:r w:rsidDel="00000000" w:rsidR="00000000" w:rsidRPr="00000000">
        <w:rPr>
          <w:rtl w:val="0"/>
        </w:rPr>
        <w:t xml:space="preserve">(panovník má neomezenou vládu, je nejvyšším zákonodárcem, soudcem) – </w:t>
      </w:r>
    </w:p>
    <w:p w:rsidR="00000000" w:rsidDel="00000000" w:rsidP="00000000" w:rsidRDefault="00000000" w:rsidRPr="00000000" w14:paraId="00000076">
      <w:pPr>
        <w:numPr>
          <w:ilvl w:val="1"/>
          <w:numId w:val="9"/>
        </w:numPr>
        <w:ind w:left="2160" w:hanging="360"/>
      </w:pPr>
      <w:r w:rsidDel="00000000" w:rsidR="00000000" w:rsidRPr="00000000">
        <w:rPr>
          <w:b w:val="1"/>
          <w:rtl w:val="0"/>
        </w:rPr>
        <w:t xml:space="preserve">Republika </w:t>
      </w:r>
      <w:r w:rsidDel="00000000" w:rsidR="00000000" w:rsidRPr="00000000">
        <w:rPr>
          <w:rtl w:val="0"/>
        </w:rPr>
        <w:t xml:space="preserve">– volitelná hlava státu, představitelé republiky jsou voleni na základě ústavy</w:t>
      </w:r>
    </w:p>
    <w:p w:rsidR="00000000" w:rsidDel="00000000" w:rsidP="00000000" w:rsidRDefault="00000000" w:rsidRPr="00000000" w14:paraId="00000077">
      <w:pPr>
        <w:pStyle w:val="Heading2"/>
        <w:ind w:left="0" w:firstLine="0"/>
        <w:rPr/>
      </w:pPr>
      <w:bookmarkStart w:colFirst="0" w:colLast="0" w:name="_19orcx6o5ubl" w:id="10"/>
      <w:bookmarkEnd w:id="10"/>
      <w:r w:rsidDel="00000000" w:rsidR="00000000" w:rsidRPr="00000000">
        <w:rPr>
          <w:rtl w:val="0"/>
        </w:rPr>
        <w:t xml:space="preserve">Režimy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Autoritářské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Demokratické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existují podstatné rozdíly mezi různými demokratickými státy (např. m</w:t>
      </w:r>
      <w:r w:rsidDel="00000000" w:rsidR="00000000" w:rsidRPr="00000000">
        <w:rPr>
          <w:b w:val="1"/>
          <w:rtl w:val="0"/>
        </w:rPr>
        <w:t xml:space="preserve">ezi tradičními demokraciemi a některými postkomunistickými zeměmi</w:t>
      </w:r>
      <w:r w:rsidDel="00000000" w:rsidR="00000000" w:rsidRPr="00000000">
        <w:rPr>
          <w:rtl w:val="0"/>
        </w:rPr>
        <w:t xml:space="preserve">), zadruhé nalezneme ještě důležitější rozdíly mezi nedemokratickými stát.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Heywood </w:t>
      </w:r>
      <w:r w:rsidDel="00000000" w:rsidR="00000000" w:rsidRPr="00000000">
        <w:rPr>
          <w:rtl w:val="0"/>
        </w:rPr>
        <w:t xml:space="preserve">je rozděluje takto:</w:t>
      </w:r>
    </w:p>
    <w:p w:rsidR="00000000" w:rsidDel="00000000" w:rsidP="00000000" w:rsidRDefault="00000000" w:rsidRPr="00000000" w14:paraId="0000007B">
      <w:pPr>
        <w:numPr>
          <w:ilvl w:val="1"/>
          <w:numId w:val="6"/>
        </w:numPr>
        <w:ind w:left="144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Tradiční demokracie</w:t>
      </w:r>
    </w:p>
    <w:p w:rsidR="00000000" w:rsidDel="00000000" w:rsidP="00000000" w:rsidRDefault="00000000" w:rsidRPr="00000000" w14:paraId="0000007C">
      <w:pPr>
        <w:numPr>
          <w:ilvl w:val="2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také </w:t>
      </w:r>
      <w:r w:rsidDel="00000000" w:rsidR="00000000" w:rsidRPr="00000000">
        <w:rPr>
          <w:b w:val="1"/>
          <w:rtl w:val="0"/>
        </w:rPr>
        <w:t xml:space="preserve">Západní polyarchie</w:t>
      </w:r>
      <w:r w:rsidDel="00000000" w:rsidR="00000000" w:rsidRPr="00000000">
        <w:rPr>
          <w:rtl w:val="0"/>
        </w:rPr>
        <w:t xml:space="preserve"> nebo </w:t>
      </w:r>
      <w:r w:rsidDel="00000000" w:rsidR="00000000" w:rsidRPr="00000000">
        <w:rPr>
          <w:b w:val="1"/>
          <w:rtl w:val="0"/>
        </w:rPr>
        <w:t xml:space="preserve">Liberální demokracie</w:t>
      </w:r>
    </w:p>
    <w:p w:rsidR="00000000" w:rsidDel="00000000" w:rsidP="00000000" w:rsidRDefault="00000000" w:rsidRPr="00000000" w14:paraId="0000007D">
      <w:pPr>
        <w:numPr>
          <w:ilvl w:val="2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Nalezneme je především v Severní Americe, západní Evropě nebo Austrálii. Jedná se o státy, které se demokratizovaly v jedné ze dvou </w:t>
      </w:r>
      <w:r w:rsidDel="00000000" w:rsidR="00000000" w:rsidRPr="00000000">
        <w:rPr>
          <w:b w:val="1"/>
          <w:rtl w:val="0"/>
        </w:rPr>
        <w:t xml:space="preserve">prvních vln demokratizace</w:t>
      </w:r>
      <w:r w:rsidDel="00000000" w:rsidR="00000000" w:rsidRPr="00000000">
        <w:rPr>
          <w:b w:val="1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  <w:t xml:space="preserve"> a od té doby zůstaly demokratické</w:t>
      </w:r>
    </w:p>
    <w:p w:rsidR="00000000" w:rsidDel="00000000" w:rsidP="00000000" w:rsidRDefault="00000000" w:rsidRPr="00000000" w14:paraId="0000007E">
      <w:pPr>
        <w:numPr>
          <w:ilvl w:val="2"/>
          <w:numId w:val="6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Mezi rysy těchto režimů patří zejména:</w:t>
      </w:r>
    </w:p>
    <w:p w:rsidR="00000000" w:rsidDel="00000000" w:rsidP="00000000" w:rsidRDefault="00000000" w:rsidRPr="00000000" w14:paraId="0000007F">
      <w:pPr>
        <w:numPr>
          <w:ilvl w:val="3"/>
          <w:numId w:val="6"/>
        </w:numPr>
        <w:ind w:left="288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Relativně vysoká tolerance vlády ve vztahu k opozici</w:t>
      </w:r>
      <w:r w:rsidDel="00000000" w:rsidR="00000000" w:rsidRPr="00000000">
        <w:rPr>
          <w:rtl w:val="0"/>
        </w:rPr>
        <w:t xml:space="preserve">. Tato tolerance brzdí sklony k svévolnému vládnutí. </w:t>
      </w:r>
    </w:p>
    <w:p w:rsidR="00000000" w:rsidDel="00000000" w:rsidP="00000000" w:rsidRDefault="00000000" w:rsidRPr="00000000" w14:paraId="00000080">
      <w:pPr>
        <w:numPr>
          <w:ilvl w:val="3"/>
          <w:numId w:val="6"/>
        </w:numPr>
        <w:ind w:left="288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Široká možnost účasti na politice</w:t>
      </w:r>
      <w:r w:rsidDel="00000000" w:rsidR="00000000" w:rsidRPr="00000000">
        <w:rPr>
          <w:rtl w:val="0"/>
        </w:rPr>
        <w:t xml:space="preserve"> zaručující vysokou míru odpovědnosti vlády vůči lidu </w:t>
      </w:r>
    </w:p>
    <w:p w:rsidR="00000000" w:rsidDel="00000000" w:rsidP="00000000" w:rsidRDefault="00000000" w:rsidRPr="00000000" w14:paraId="00000081">
      <w:pPr>
        <w:numPr>
          <w:ilvl w:val="3"/>
          <w:numId w:val="6"/>
        </w:numPr>
        <w:ind w:left="288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Kapitalistická ekonomika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2">
      <w:pPr>
        <w:numPr>
          <w:ilvl w:val="3"/>
          <w:numId w:val="6"/>
        </w:numPr>
        <w:ind w:left="288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Kulturní a ideologická orientace vycházející z liberalismu </w:t>
      </w:r>
      <w:r w:rsidDel="00000000" w:rsidR="00000000" w:rsidRPr="00000000">
        <w:rPr>
          <w:rtl w:val="0"/>
        </w:rPr>
        <w:t xml:space="preserve">(důraz na jedince)</w:t>
      </w:r>
    </w:p>
    <w:p w:rsidR="00000000" w:rsidDel="00000000" w:rsidP="00000000" w:rsidRDefault="00000000" w:rsidRPr="00000000" w14:paraId="00000083">
      <w:pPr>
        <w:numPr>
          <w:ilvl w:val="2"/>
          <w:numId w:val="6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nejsou ale stejné -&gt; parlamentní, prezidentské nebo různé politické systémy (švýcarsko)</w:t>
      </w:r>
    </w:p>
    <w:p w:rsidR="00000000" w:rsidDel="00000000" w:rsidP="00000000" w:rsidRDefault="00000000" w:rsidRPr="00000000" w14:paraId="00000084">
      <w:pPr>
        <w:numPr>
          <w:ilvl w:val="1"/>
          <w:numId w:val="6"/>
        </w:numPr>
        <w:ind w:left="144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Nové demokracie</w:t>
      </w:r>
    </w:p>
    <w:p w:rsidR="00000000" w:rsidDel="00000000" w:rsidP="00000000" w:rsidRDefault="00000000" w:rsidRPr="00000000" w14:paraId="00000085">
      <w:pPr>
        <w:numPr>
          <w:ilvl w:val="2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třetí vlna demokratizace (od roku 1974)</w:t>
      </w:r>
    </w:p>
    <w:p w:rsidR="00000000" w:rsidDel="00000000" w:rsidP="00000000" w:rsidRDefault="00000000" w:rsidRPr="00000000" w14:paraId="00000086">
      <w:pPr>
        <w:numPr>
          <w:ilvl w:val="2"/>
          <w:numId w:val="6"/>
        </w:numPr>
        <w:ind w:left="216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Svržení pravicových diktatur</w:t>
      </w:r>
      <w:r w:rsidDel="00000000" w:rsidR="00000000" w:rsidRPr="00000000">
        <w:rPr>
          <w:rtl w:val="0"/>
        </w:rPr>
        <w:t xml:space="preserve"> v Řecku, Portugalsku a Španělsku, </w:t>
      </w:r>
      <w:r w:rsidDel="00000000" w:rsidR="00000000" w:rsidRPr="00000000">
        <w:rPr>
          <w:b w:val="1"/>
          <w:rtl w:val="0"/>
        </w:rPr>
        <w:t xml:space="preserve">ústup latinskoamerických generálů</w:t>
      </w:r>
      <w:r w:rsidDel="00000000" w:rsidR="00000000" w:rsidRPr="00000000">
        <w:rPr>
          <w:rtl w:val="0"/>
        </w:rPr>
        <w:t xml:space="preserve"> ze scény a především </w:t>
      </w:r>
      <w:r w:rsidDel="00000000" w:rsidR="00000000" w:rsidRPr="00000000">
        <w:rPr>
          <w:b w:val="1"/>
          <w:rtl w:val="0"/>
        </w:rPr>
        <w:t xml:space="preserve">pád komunismu</w:t>
      </w:r>
    </w:p>
    <w:p w:rsidR="00000000" w:rsidDel="00000000" w:rsidP="00000000" w:rsidRDefault="00000000" w:rsidRPr="00000000" w14:paraId="00000087">
      <w:pPr>
        <w:numPr>
          <w:ilvl w:val="2"/>
          <w:numId w:val="6"/>
        </w:numPr>
        <w:ind w:left="2160" w:hanging="360"/>
        <w:rPr/>
      </w:pPr>
      <w:r w:rsidDel="00000000" w:rsidR="00000000" w:rsidRPr="00000000">
        <w:rPr>
          <w:b w:val="1"/>
          <w:rtl w:val="0"/>
        </w:rPr>
        <w:t xml:space="preserve">charakteristické: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88">
      <w:pPr>
        <w:numPr>
          <w:ilvl w:val="3"/>
          <w:numId w:val="6"/>
        </w:numPr>
        <w:ind w:left="2880" w:hanging="360"/>
        <w:rPr/>
      </w:pPr>
      <w:r w:rsidDel="00000000" w:rsidR="00000000" w:rsidRPr="00000000">
        <w:rPr>
          <w:b w:val="1"/>
          <w:rtl w:val="0"/>
        </w:rPr>
        <w:t xml:space="preserve">absence rozvinuté demokratické politické kultury</w:t>
      </w:r>
      <w:r w:rsidDel="00000000" w:rsidR="00000000" w:rsidRPr="00000000">
        <w:rPr>
          <w:rtl w:val="0"/>
        </w:rPr>
        <w:t xml:space="preserve">, která by byla založena na aktivní účasti na politice </w:t>
      </w:r>
    </w:p>
    <w:p w:rsidR="00000000" w:rsidDel="00000000" w:rsidP="00000000" w:rsidRDefault="00000000" w:rsidRPr="00000000" w14:paraId="00000089">
      <w:pPr>
        <w:numPr>
          <w:ilvl w:val="3"/>
          <w:numId w:val="6"/>
        </w:numPr>
        <w:ind w:left="2880" w:hanging="360"/>
        <w:rPr/>
      </w:pPr>
      <w:r w:rsidDel="00000000" w:rsidR="00000000" w:rsidRPr="00000000">
        <w:rPr>
          <w:b w:val="1"/>
          <w:rtl w:val="0"/>
        </w:rPr>
        <w:t xml:space="preserve">problémy spojené s rychlými změnami,</w:t>
      </w:r>
      <w:r w:rsidDel="00000000" w:rsidR="00000000" w:rsidRPr="00000000">
        <w:rPr>
          <w:rtl w:val="0"/>
        </w:rPr>
        <w:t xml:space="preserve"> zejména ekonomickými – problémy, které mohou vést k návratu autoritativních způsobů vlády, k podpoře komunistických či nacionalistických stran apod. </w:t>
      </w:r>
    </w:p>
    <w:p w:rsidR="00000000" w:rsidDel="00000000" w:rsidP="00000000" w:rsidRDefault="00000000" w:rsidRPr="00000000" w14:paraId="0000008A">
      <w:pPr>
        <w:numPr>
          <w:ilvl w:val="3"/>
          <w:numId w:val="6"/>
        </w:numPr>
        <w:ind w:left="2880" w:hanging="360"/>
        <w:rPr/>
      </w:pPr>
      <w:r w:rsidDel="00000000" w:rsidR="00000000" w:rsidRPr="00000000">
        <w:rPr>
          <w:b w:val="1"/>
          <w:rtl w:val="0"/>
        </w:rPr>
        <w:t xml:space="preserve">problémy plynoucí ze slabosti státní moci </w:t>
      </w:r>
      <w:r w:rsidDel="00000000" w:rsidR="00000000" w:rsidRPr="00000000">
        <w:rPr>
          <w:rtl w:val="0"/>
        </w:rPr>
        <w:t xml:space="preserve">– zejména patrné v případě států, v nichž byly za komunismu potlačovány odstředivé, k rozpadu tíhnoucí síly (bývalý SSSR, bývalá Jugoslávie, bývalé Československo) </w:t>
      </w:r>
      <w:r w:rsidDel="00000000" w:rsidR="00000000" w:rsidRPr="00000000">
        <w:rPr>
          <w:b w:val="1"/>
          <w:rtl w:val="0"/>
        </w:rPr>
        <w:t xml:space="preserve">Zcela specifický je případ Ruska.</w:t>
      </w:r>
    </w:p>
    <w:p w:rsidR="00000000" w:rsidDel="00000000" w:rsidP="00000000" w:rsidRDefault="00000000" w:rsidRPr="00000000" w14:paraId="0000008B">
      <w:pPr>
        <w:numPr>
          <w:ilvl w:val="1"/>
          <w:numId w:val="6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Východoasijské režimy</w:t>
      </w:r>
    </w:p>
    <w:p w:rsidR="00000000" w:rsidDel="00000000" w:rsidP="00000000" w:rsidRDefault="00000000" w:rsidRPr="00000000" w14:paraId="0000008C">
      <w:pPr>
        <w:numPr>
          <w:ilvl w:val="2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Asijské státy zpravidla formují svůj politický systém</w:t>
      </w:r>
      <w:r w:rsidDel="00000000" w:rsidR="00000000" w:rsidRPr="00000000">
        <w:rPr>
          <w:b w:val="1"/>
          <w:rtl w:val="0"/>
        </w:rPr>
        <w:t xml:space="preserve"> jinak,</w:t>
      </w:r>
      <w:r w:rsidDel="00000000" w:rsidR="00000000" w:rsidRPr="00000000">
        <w:rPr>
          <w:rtl w:val="0"/>
        </w:rPr>
        <w:t xml:space="preserve"> než jak je tomu zvykem na Západě. </w:t>
      </w:r>
    </w:p>
    <w:p w:rsidR="00000000" w:rsidDel="00000000" w:rsidP="00000000" w:rsidRDefault="00000000" w:rsidRPr="00000000" w14:paraId="0000008D">
      <w:pPr>
        <w:numPr>
          <w:ilvl w:val="2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Modernizace se nemusí rovnat s „pozápadněním“ (přinejmenším ne úplně a ve všem). </w:t>
      </w:r>
    </w:p>
    <w:p w:rsidR="00000000" w:rsidDel="00000000" w:rsidP="00000000" w:rsidRDefault="00000000" w:rsidRPr="00000000" w14:paraId="0000008E">
      <w:pPr>
        <w:numPr>
          <w:ilvl w:val="2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Pro Asii je tak typické, že staví spíše </w:t>
      </w:r>
      <w:r w:rsidDel="00000000" w:rsidR="00000000" w:rsidRPr="00000000">
        <w:rPr>
          <w:b w:val="1"/>
          <w:rtl w:val="0"/>
        </w:rPr>
        <w:t xml:space="preserve">na konfuciánských hodnotách </w:t>
      </w:r>
      <w:r w:rsidDel="00000000" w:rsidR="00000000" w:rsidRPr="00000000">
        <w:rPr>
          <w:rtl w:val="0"/>
        </w:rPr>
        <w:t xml:space="preserve">(respekt k autoritám, společenství důležitější než jedinec, důraz na vzdělání,…) než na liberálním individualismu </w:t>
      </w:r>
    </w:p>
    <w:p w:rsidR="00000000" w:rsidDel="00000000" w:rsidP="00000000" w:rsidRDefault="00000000" w:rsidRPr="00000000" w14:paraId="0000008F">
      <w:pPr>
        <w:numPr>
          <w:ilvl w:val="2"/>
          <w:numId w:val="6"/>
        </w:numPr>
        <w:ind w:left="216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Charakteristické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90">
      <w:pPr>
        <w:numPr>
          <w:ilvl w:val="3"/>
          <w:numId w:val="6"/>
        </w:numPr>
        <w:ind w:left="288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orientace spíše na ekonomické než politické cíle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1">
      <w:pPr>
        <w:numPr>
          <w:ilvl w:val="3"/>
          <w:numId w:val="6"/>
        </w:numPr>
        <w:ind w:left="288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široká podpora „silného státu“</w:t>
      </w:r>
      <w:r w:rsidDel="00000000" w:rsidR="00000000" w:rsidRPr="00000000">
        <w:rPr>
          <w:rtl w:val="0"/>
        </w:rPr>
        <w:t xml:space="preserve"> (větší tolerance mocných vládnoucích stran, větší celková úcta ke státu) – nikoliv ovšem ve smyslu sociálního státu západního typu </w:t>
      </w:r>
    </w:p>
    <w:p w:rsidR="00000000" w:rsidDel="00000000" w:rsidP="00000000" w:rsidRDefault="00000000" w:rsidRPr="00000000" w14:paraId="00000092">
      <w:pPr>
        <w:numPr>
          <w:ilvl w:val="3"/>
          <w:numId w:val="6"/>
        </w:numPr>
        <w:ind w:left="288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ochota respektovat vůdce</w:t>
      </w:r>
      <w:r w:rsidDel="00000000" w:rsidR="00000000" w:rsidRPr="00000000">
        <w:rPr>
          <w:rtl w:val="0"/>
        </w:rPr>
        <w:t xml:space="preserve"> (viděno západníma očima leckdy dodává těmto režimům rysy autoritarismu) </w:t>
      </w:r>
    </w:p>
    <w:p w:rsidR="00000000" w:rsidDel="00000000" w:rsidP="00000000" w:rsidRDefault="00000000" w:rsidRPr="00000000" w14:paraId="00000093">
      <w:pPr>
        <w:numPr>
          <w:ilvl w:val="3"/>
          <w:numId w:val="6"/>
        </w:numPr>
        <w:ind w:left="288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důraz na pospolitost</w:t>
      </w:r>
      <w:r w:rsidDel="00000000" w:rsidR="00000000" w:rsidRPr="00000000">
        <w:rPr>
          <w:rtl w:val="0"/>
        </w:rPr>
        <w:t xml:space="preserve">, společenskou soudržnost a rodinu („skupinové myšlení“) </w:t>
      </w:r>
    </w:p>
    <w:p w:rsidR="00000000" w:rsidDel="00000000" w:rsidP="00000000" w:rsidRDefault="00000000" w:rsidRPr="00000000" w14:paraId="00000094">
      <w:pPr>
        <w:numPr>
          <w:ilvl w:val="1"/>
          <w:numId w:val="6"/>
        </w:numPr>
        <w:ind w:left="144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Islámské režimy</w:t>
      </w:r>
    </w:p>
    <w:p w:rsidR="00000000" w:rsidDel="00000000" w:rsidP="00000000" w:rsidRDefault="00000000" w:rsidRPr="00000000" w14:paraId="00000095">
      <w:pPr>
        <w:numPr>
          <w:ilvl w:val="2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Islám není a nikdy nebyl jen náboženství. Je to spíše </w:t>
      </w:r>
      <w:r w:rsidDel="00000000" w:rsidR="00000000" w:rsidRPr="00000000">
        <w:rPr>
          <w:b w:val="1"/>
          <w:rtl w:val="0"/>
        </w:rPr>
        <w:t xml:space="preserve">ucelený životní způsob, který definuje správné morální, politické i ekonomické chování jedinců, národů i států</w:t>
      </w:r>
      <w:r w:rsidDel="00000000" w:rsidR="00000000" w:rsidRPr="00000000">
        <w:rPr>
          <w:rtl w:val="0"/>
        </w:rPr>
        <w:t xml:space="preserve">. Politický islám se snaží o to, aby politická pravidla byla utvářena v souladu s „vyššími“ zásadami islámu (vyjádřenými právem </w:t>
      </w:r>
      <w:r w:rsidDel="00000000" w:rsidR="00000000" w:rsidRPr="00000000">
        <w:rPr>
          <w:b w:val="1"/>
          <w:rtl w:val="0"/>
        </w:rPr>
        <w:t xml:space="preserve">šarí´a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96">
      <w:pPr>
        <w:numPr>
          <w:ilvl w:val="2"/>
          <w:numId w:val="6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Zajímavý příklad vztahu mezi islámem a demokracií </w:t>
      </w:r>
      <w:r w:rsidDel="00000000" w:rsidR="00000000" w:rsidRPr="00000000">
        <w:rPr>
          <w:b w:val="1"/>
          <w:rtl w:val="0"/>
        </w:rPr>
        <w:t xml:space="preserve">nabízí Turecko</w:t>
      </w:r>
      <w:r w:rsidDel="00000000" w:rsidR="00000000" w:rsidRPr="00000000">
        <w:rPr>
          <w:rtl w:val="0"/>
        </w:rPr>
        <w:t xml:space="preserve"> – od založení republiky v r. 1923 zakotveno v sekularismu, ovšem s poměrně silnými islamistickými politickými proudy</w:t>
      </w:r>
    </w:p>
    <w:p w:rsidR="00000000" w:rsidDel="00000000" w:rsidP="00000000" w:rsidRDefault="00000000" w:rsidRPr="00000000" w14:paraId="00000097">
      <w:pPr>
        <w:numPr>
          <w:ilvl w:val="2"/>
          <w:numId w:val="6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zájmy městské  chudiny, která od 70. let zažívala rozčarování z marxismu-leninismu. V jiných případech byly ovšem režimy konstruovány nebo rekonstruovány v duchu islámu.</w:t>
      </w:r>
    </w:p>
    <w:p w:rsidR="00000000" w:rsidDel="00000000" w:rsidP="00000000" w:rsidRDefault="00000000" w:rsidRPr="00000000" w14:paraId="00000098">
      <w:pPr>
        <w:numPr>
          <w:ilvl w:val="2"/>
          <w:numId w:val="6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 Politický islám ovšem nabyl forem značně rozdílných, sahajících od </w:t>
      </w:r>
    </w:p>
    <w:p w:rsidR="00000000" w:rsidDel="00000000" w:rsidP="00000000" w:rsidRDefault="00000000" w:rsidRPr="00000000" w14:paraId="00000099">
      <w:pPr>
        <w:numPr>
          <w:ilvl w:val="3"/>
          <w:numId w:val="6"/>
        </w:numPr>
        <w:ind w:left="288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fundamentalistických extrémů </w:t>
      </w:r>
      <w:r w:rsidDel="00000000" w:rsidR="00000000" w:rsidRPr="00000000">
        <w:rPr>
          <w:rtl w:val="0"/>
        </w:rPr>
        <w:t xml:space="preserve">(šíitský revoluční fundamentalismus Íránu,</w:t>
      </w:r>
      <w:r w:rsidDel="00000000" w:rsidR="00000000" w:rsidRPr="00000000">
        <w:rPr>
          <w:b w:val="1"/>
          <w:rtl w:val="0"/>
        </w:rPr>
        <w:t xml:space="preserve"> sunnitský extremismus Talibanu v Afghánistánu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konzervativní absolutismus Saudské Arábie)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A">
      <w:pPr>
        <w:numPr>
          <w:ilvl w:val="3"/>
          <w:numId w:val="6"/>
        </w:numPr>
        <w:ind w:left="288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k extrémům pluralistickým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Malajsie</w:t>
      </w:r>
      <w:r w:rsidDel="00000000" w:rsidR="00000000" w:rsidRPr="00000000">
        <w:rPr>
          <w:rtl w:val="0"/>
        </w:rPr>
        <w:t xml:space="preserve"> kombinující pojetí islámu jako státního náboženství s existencí systému více politických stran). 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1"/>
          <w:numId w:val="6"/>
        </w:numPr>
        <w:ind w:left="144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Vojenské režimy</w:t>
      </w:r>
    </w:p>
    <w:p w:rsidR="00000000" w:rsidDel="00000000" w:rsidP="00000000" w:rsidRDefault="00000000" w:rsidRPr="00000000" w14:paraId="0000009E">
      <w:pPr>
        <w:numPr>
          <w:ilvl w:val="2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utvářeny kombinací politických, ekonomických, kulturních a ideologických faktorů, vojenské režimy se udržují především </w:t>
      </w:r>
      <w:r w:rsidDel="00000000" w:rsidR="00000000" w:rsidRPr="00000000">
        <w:rPr>
          <w:b w:val="1"/>
          <w:rtl w:val="0"/>
        </w:rPr>
        <w:t xml:space="preserve">vojenskou mocí a soustavnou represí</w:t>
      </w:r>
    </w:p>
    <w:p w:rsidR="00000000" w:rsidDel="00000000" w:rsidP="00000000" w:rsidRDefault="00000000" w:rsidRPr="00000000" w14:paraId="0000009F">
      <w:pPr>
        <w:numPr>
          <w:ilvl w:val="2"/>
          <w:numId w:val="6"/>
        </w:numPr>
        <w:ind w:left="2160" w:hanging="360"/>
        <w:rPr/>
      </w:pPr>
      <w:r w:rsidDel="00000000" w:rsidR="00000000" w:rsidRPr="00000000">
        <w:rPr>
          <w:rtl w:val="0"/>
        </w:rPr>
        <w:t xml:space="preserve">klasickou formou vojenského režimu je stát vedený vojenskou juntou (junta je doslova rada; vojenská klika, která se revolucí nebo převratem chopí moci</w:t>
      </w:r>
    </w:p>
    <w:p w:rsidR="00000000" w:rsidDel="00000000" w:rsidP="00000000" w:rsidRDefault="00000000" w:rsidRPr="00000000" w14:paraId="000000A0">
      <w:pPr>
        <w:pStyle w:val="Heading2"/>
        <w:rPr/>
      </w:pPr>
      <w:bookmarkStart w:colFirst="0" w:colLast="0" w:name="_6tocpu6ycqlw" w:id="11"/>
      <w:bookmarkEnd w:id="11"/>
      <w:r w:rsidDel="00000000" w:rsidR="00000000" w:rsidRPr="00000000">
        <w:rPr>
          <w:rtl w:val="0"/>
        </w:rPr>
        <w:t xml:space="preserve">Dělba moci</w:t>
      </w:r>
    </w:p>
    <w:p w:rsidR="00000000" w:rsidDel="00000000" w:rsidP="00000000" w:rsidRDefault="00000000" w:rsidRPr="00000000" w14:paraId="000000A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Dělba moci je princip politického uspořádání</w:t>
      </w:r>
    </w:p>
    <w:p w:rsidR="00000000" w:rsidDel="00000000" w:rsidP="00000000" w:rsidRDefault="00000000" w:rsidRPr="00000000" w14:paraId="000000A2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rozlišuje trojí typ moci ve státě:</w:t>
      </w:r>
    </w:p>
    <w:p w:rsidR="00000000" w:rsidDel="00000000" w:rsidP="00000000" w:rsidRDefault="00000000" w:rsidRPr="00000000" w14:paraId="000000A3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a. </w:t>
      </w:r>
      <w:r w:rsidDel="00000000" w:rsidR="00000000" w:rsidRPr="00000000">
        <w:rPr>
          <w:b w:val="1"/>
          <w:rtl w:val="0"/>
        </w:rPr>
        <w:t xml:space="preserve">Zákonodárná </w:t>
      </w:r>
      <w:r w:rsidDel="00000000" w:rsidR="00000000" w:rsidRPr="00000000">
        <w:rPr>
          <w:rtl w:val="0"/>
        </w:rPr>
        <w:t xml:space="preserve">moc (legislativa)</w:t>
      </w:r>
    </w:p>
    <w:p w:rsidR="00000000" w:rsidDel="00000000" w:rsidP="00000000" w:rsidRDefault="00000000" w:rsidRPr="00000000" w14:paraId="000000A4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b. </w:t>
      </w:r>
      <w:r w:rsidDel="00000000" w:rsidR="00000000" w:rsidRPr="00000000">
        <w:rPr>
          <w:b w:val="1"/>
          <w:rtl w:val="0"/>
        </w:rPr>
        <w:t xml:space="preserve">Výkonná </w:t>
      </w:r>
      <w:r w:rsidDel="00000000" w:rsidR="00000000" w:rsidRPr="00000000">
        <w:rPr>
          <w:rtl w:val="0"/>
        </w:rPr>
        <w:t xml:space="preserve">moc (exekutiva)</w:t>
      </w:r>
    </w:p>
    <w:p w:rsidR="00000000" w:rsidDel="00000000" w:rsidP="00000000" w:rsidRDefault="00000000" w:rsidRPr="00000000" w14:paraId="000000A5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c. </w:t>
      </w:r>
      <w:r w:rsidDel="00000000" w:rsidR="00000000" w:rsidRPr="00000000">
        <w:rPr>
          <w:b w:val="1"/>
          <w:rtl w:val="0"/>
        </w:rPr>
        <w:t xml:space="preserve">Soudní </w:t>
      </w:r>
      <w:r w:rsidDel="00000000" w:rsidR="00000000" w:rsidRPr="00000000">
        <w:rPr>
          <w:rtl w:val="0"/>
        </w:rPr>
        <w:t xml:space="preserve">moc (jurisdikce, justice)</w:t>
      </w:r>
    </w:p>
    <w:p w:rsidR="00000000" w:rsidDel="00000000" w:rsidP="00000000" w:rsidRDefault="00000000" w:rsidRPr="00000000" w14:paraId="000000A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Cílem dělby moci je </w:t>
      </w:r>
      <w:r w:rsidDel="00000000" w:rsidR="00000000" w:rsidRPr="00000000">
        <w:rPr>
          <w:b w:val="1"/>
          <w:rtl w:val="0"/>
        </w:rPr>
        <w:t xml:space="preserve">bránit zneužití moci </w:t>
      </w:r>
      <w:r w:rsidDel="00000000" w:rsidR="00000000" w:rsidRPr="00000000">
        <w:rPr>
          <w:rtl w:val="0"/>
        </w:rPr>
        <w:t xml:space="preserve">– nebude tak všechna moc v rukou jedné instituce</w:t>
      </w:r>
    </w:p>
    <w:p w:rsidR="00000000" w:rsidDel="00000000" w:rsidP="00000000" w:rsidRDefault="00000000" w:rsidRPr="00000000" w14:paraId="000000A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Státní moc slouží upevnění a ochrana ekonomických, sociálních, politických a kulturních vztahů</w:t>
      </w:r>
    </w:p>
    <w:p w:rsidR="00000000" w:rsidDel="00000000" w:rsidP="00000000" w:rsidRDefault="00000000" w:rsidRPr="00000000" w14:paraId="000000A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2"/>
        <w:rPr/>
      </w:pPr>
      <w:bookmarkStart w:colFirst="0" w:colLast="0" w:name="_g9t5dbv3d6ar" w:id="12"/>
      <w:bookmarkEnd w:id="12"/>
      <w:r w:rsidDel="00000000" w:rsidR="00000000" w:rsidRPr="00000000">
        <w:rPr>
          <w:rtl w:val="0"/>
        </w:rPr>
        <w:t xml:space="preserve">Ústava ČR</w:t>
      </w:r>
    </w:p>
    <w:p w:rsidR="00000000" w:rsidDel="00000000" w:rsidP="00000000" w:rsidRDefault="00000000" w:rsidRPr="00000000" w14:paraId="000000A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Ústava  je soubor norem, které se snaží </w:t>
      </w:r>
      <w:r w:rsidDel="00000000" w:rsidR="00000000" w:rsidRPr="00000000">
        <w:rPr>
          <w:b w:val="1"/>
          <w:rtl w:val="0"/>
        </w:rPr>
        <w:t xml:space="preserve">stanovit povinnosti, pravomoci a funkce vládních institucí</w:t>
      </w:r>
      <w:r w:rsidDel="00000000" w:rsidR="00000000" w:rsidRPr="00000000">
        <w:rPr>
          <w:rtl w:val="0"/>
        </w:rPr>
        <w:t xml:space="preserve"> a definovat </w:t>
      </w:r>
      <w:r w:rsidDel="00000000" w:rsidR="00000000" w:rsidRPr="00000000">
        <w:rPr>
          <w:b w:val="1"/>
          <w:rtl w:val="0"/>
        </w:rPr>
        <w:t xml:space="preserve">vztahy mezi státem a jednotlivcem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AC">
      <w:pPr>
        <w:pStyle w:val="Heading3"/>
        <w:numPr>
          <w:ilvl w:val="0"/>
          <w:numId w:val="7"/>
        </w:numPr>
        <w:ind w:left="720" w:hanging="360"/>
        <w:rPr/>
      </w:pPr>
      <w:bookmarkStart w:colFirst="0" w:colLast="0" w:name="_hu8xf0wqvhyz" w:id="13"/>
      <w:bookmarkEnd w:id="13"/>
      <w:r w:rsidDel="00000000" w:rsidR="00000000" w:rsidRPr="00000000">
        <w:rPr>
          <w:b w:val="1"/>
          <w:rtl w:val="0"/>
        </w:rPr>
        <w:t xml:space="preserve">FCE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AD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Udílení pravomocí</w:t>
      </w:r>
    </w:p>
    <w:p w:rsidR="00000000" w:rsidDel="00000000" w:rsidP="00000000" w:rsidRDefault="00000000" w:rsidRPr="00000000" w14:paraId="000000AE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stanovení souboru hodnot, idejí a cílů společnosti</w:t>
      </w:r>
      <w:r w:rsidDel="00000000" w:rsidR="00000000" w:rsidRPr="00000000">
        <w:rPr>
          <w:rtl w:val="0"/>
        </w:rPr>
        <w:t xml:space="preserve"> (ústava nikdy není politicky neutrální) </w:t>
      </w:r>
    </w:p>
    <w:p w:rsidR="00000000" w:rsidDel="00000000" w:rsidP="00000000" w:rsidRDefault="00000000" w:rsidRPr="00000000" w14:paraId="000000AF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Zajišťování stability, uspořádanosti a předvídatelnosti vlády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0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Ochrana jednotlivců před státem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1"/>
          <w:numId w:val="7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Legitimizace režimů v očích jiných států i vlastního lidu</w:t>
      </w:r>
    </w:p>
    <w:p w:rsidR="00000000" w:rsidDel="00000000" w:rsidP="00000000" w:rsidRDefault="00000000" w:rsidRPr="00000000" w14:paraId="000000B2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3"/>
        <w:numPr>
          <w:ilvl w:val="0"/>
          <w:numId w:val="7"/>
        </w:numPr>
        <w:ind w:left="720" w:hanging="360"/>
        <w:rPr/>
      </w:pPr>
      <w:bookmarkStart w:colFirst="0" w:colLast="0" w:name="_chwuss46pnge" w:id="14"/>
      <w:bookmarkEnd w:id="14"/>
      <w:r w:rsidDel="00000000" w:rsidR="00000000" w:rsidRPr="00000000">
        <w:rPr>
          <w:rtl w:val="0"/>
        </w:rPr>
        <w:t xml:space="preserve">Dělení ústav:</w:t>
      </w:r>
    </w:p>
    <w:p w:rsidR="00000000" w:rsidDel="00000000" w:rsidP="00000000" w:rsidRDefault="00000000" w:rsidRPr="00000000" w14:paraId="000000B4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Podle formy</w:t>
      </w:r>
      <w:r w:rsidDel="00000000" w:rsidR="00000000" w:rsidRPr="00000000">
        <w:rPr>
          <w:b w:val="1"/>
          <w:vertAlign w:val="superscript"/>
        </w:rPr>
        <w:footnoteReference w:customMarkFollows="0"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2"/>
          <w:numId w:val="7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Psaná -&gt;</w:t>
      </w:r>
      <w:r w:rsidDel="00000000" w:rsidR="00000000" w:rsidRPr="00000000">
        <w:rPr>
          <w:rtl w:val="0"/>
        </w:rPr>
        <w:t xml:space="preserve"> Výslovně uvedené v dokumentu</w:t>
      </w:r>
    </w:p>
    <w:p w:rsidR="00000000" w:rsidDel="00000000" w:rsidP="00000000" w:rsidRDefault="00000000" w:rsidRPr="00000000" w14:paraId="000000B6">
      <w:pPr>
        <w:numPr>
          <w:ilvl w:val="2"/>
          <w:numId w:val="7"/>
        </w:numPr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Nepsaná -&gt; </w:t>
      </w:r>
      <w:r w:rsidDel="00000000" w:rsidR="00000000" w:rsidRPr="00000000">
        <w:rPr>
          <w:rtl w:val="0"/>
        </w:rPr>
        <w:t xml:space="preserve">spočívající v tradici a zvycích</w:t>
      </w:r>
    </w:p>
    <w:p w:rsidR="00000000" w:rsidDel="00000000" w:rsidP="00000000" w:rsidRDefault="00000000" w:rsidRPr="00000000" w14:paraId="000000B7">
      <w:pPr>
        <w:numPr>
          <w:ilvl w:val="2"/>
          <w:numId w:val="7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Kodifikovaná -&gt; </w:t>
      </w:r>
      <w:r w:rsidDel="00000000" w:rsidR="00000000" w:rsidRPr="00000000">
        <w:rPr>
          <w:rtl w:val="0"/>
        </w:rPr>
        <w:t xml:space="preserve">Hlavní ústavní normy v jednom dokumentu</w:t>
      </w:r>
    </w:p>
    <w:p w:rsidR="00000000" w:rsidDel="00000000" w:rsidP="00000000" w:rsidRDefault="00000000" w:rsidRPr="00000000" w14:paraId="000000B8">
      <w:pPr>
        <w:numPr>
          <w:ilvl w:val="2"/>
          <w:numId w:val="7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Nekodifikovaná -&gt; </w:t>
      </w:r>
      <w:r w:rsidDel="00000000" w:rsidR="00000000" w:rsidRPr="00000000">
        <w:rPr>
          <w:rtl w:val="0"/>
        </w:rPr>
        <w:t xml:space="preserve">neexistuje zvláštní dokument, který by byl označován ústava</w:t>
      </w:r>
    </w:p>
    <w:p w:rsidR="00000000" w:rsidDel="00000000" w:rsidP="00000000" w:rsidRDefault="00000000" w:rsidRPr="00000000" w14:paraId="000000B9">
      <w:pPr>
        <w:numPr>
          <w:ilvl w:val="1"/>
          <w:numId w:val="7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Podle jak snadno ji lze změnit</w:t>
      </w:r>
    </w:p>
    <w:p w:rsidR="00000000" w:rsidDel="00000000" w:rsidP="00000000" w:rsidRDefault="00000000" w:rsidRPr="00000000" w14:paraId="000000BA">
      <w:pPr>
        <w:numPr>
          <w:ilvl w:val="2"/>
          <w:numId w:val="7"/>
        </w:numPr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Rigidní -&gt; </w:t>
      </w:r>
      <w:r w:rsidDel="00000000" w:rsidR="00000000" w:rsidRPr="00000000">
        <w:rPr>
          <w:rtl w:val="0"/>
        </w:rPr>
        <w:t xml:space="preserve">Obtížně upravitelná, například souhlas většiny v čr</w:t>
      </w:r>
    </w:p>
    <w:p w:rsidR="00000000" w:rsidDel="00000000" w:rsidP="00000000" w:rsidRDefault="00000000" w:rsidRPr="00000000" w14:paraId="000000BB">
      <w:pPr>
        <w:numPr>
          <w:ilvl w:val="2"/>
          <w:numId w:val="7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Flexibilní -&gt; </w:t>
      </w:r>
      <w:r w:rsidDel="00000000" w:rsidR="00000000" w:rsidRPr="00000000">
        <w:rPr>
          <w:rtl w:val="0"/>
        </w:rPr>
        <w:t xml:space="preserve">Lze ji změnit stejně snadno, jak ostatní zákony</w:t>
      </w:r>
    </w:p>
    <w:p w:rsidR="00000000" w:rsidDel="00000000" w:rsidP="00000000" w:rsidRDefault="00000000" w:rsidRPr="00000000" w14:paraId="000000BC">
      <w:pPr>
        <w:numPr>
          <w:ilvl w:val="1"/>
          <w:numId w:val="7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Podle toho jak je dodržována v praxi</w:t>
      </w:r>
    </w:p>
    <w:p w:rsidR="00000000" w:rsidDel="00000000" w:rsidP="00000000" w:rsidRDefault="00000000" w:rsidRPr="00000000" w14:paraId="000000BD">
      <w:pPr>
        <w:numPr>
          <w:ilvl w:val="2"/>
          <w:numId w:val="7"/>
        </w:numPr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Skutečně působící -&gt; </w:t>
      </w:r>
      <w:r w:rsidDel="00000000" w:rsidR="00000000" w:rsidRPr="00000000">
        <w:rPr>
          <w:rtl w:val="0"/>
        </w:rPr>
        <w:t xml:space="preserve">Vláda opravdu jedná podle ústavy a existují instituce, které to mohou zajistit.</w:t>
      </w:r>
    </w:p>
    <w:p w:rsidR="00000000" w:rsidDel="00000000" w:rsidP="00000000" w:rsidRDefault="00000000" w:rsidRPr="00000000" w14:paraId="000000BE">
      <w:pPr>
        <w:numPr>
          <w:ilvl w:val="2"/>
          <w:numId w:val="7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Nominální -&gt; </w:t>
      </w:r>
      <w:r w:rsidDel="00000000" w:rsidR="00000000" w:rsidRPr="00000000">
        <w:rPr>
          <w:rtl w:val="0"/>
        </w:rPr>
        <w:t xml:space="preserve">ústava jako Fasáda, má vyvolat dojem že jde o určitý režim ale skutečný systém vladnutí je jiný -&gt; ústavy totalitních států, sssr</w:t>
      </w:r>
    </w:p>
    <w:p w:rsidR="00000000" w:rsidDel="00000000" w:rsidP="00000000" w:rsidRDefault="00000000" w:rsidRPr="00000000" w14:paraId="000000BF">
      <w:pPr>
        <w:numPr>
          <w:ilvl w:val="1"/>
          <w:numId w:val="7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Podle obsahu</w:t>
      </w:r>
    </w:p>
    <w:p w:rsidR="00000000" w:rsidDel="00000000" w:rsidP="00000000" w:rsidRDefault="00000000" w:rsidRPr="00000000" w14:paraId="000000C0">
      <w:pPr>
        <w:numPr>
          <w:ilvl w:val="2"/>
          <w:numId w:val="7"/>
        </w:numPr>
        <w:ind w:left="2160" w:hanging="360"/>
        <w:rPr/>
      </w:pPr>
      <w:r w:rsidDel="00000000" w:rsidR="00000000" w:rsidRPr="00000000">
        <w:rPr>
          <w:rtl w:val="0"/>
        </w:rPr>
        <w:t xml:space="preserve">Jestli se jedná o monarchii, či  republiku nebo federaci či unitární stát apod…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11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Preambule</w:t>
      </w:r>
    </w:p>
    <w:p w:rsidR="00000000" w:rsidDel="00000000" w:rsidP="00000000" w:rsidRDefault="00000000" w:rsidRPr="00000000" w14:paraId="000000C3">
      <w:pPr>
        <w:numPr>
          <w:ilvl w:val="1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odkaz na historické tradice, státoprávní vývoj na českém území, deklarace základních státních cílů a hodnot</w:t>
      </w:r>
    </w:p>
    <w:p w:rsidR="00000000" w:rsidDel="00000000" w:rsidP="00000000" w:rsidRDefault="00000000" w:rsidRPr="00000000" w14:paraId="000000C4">
      <w:pPr>
        <w:numPr>
          <w:ilvl w:val="0"/>
          <w:numId w:val="1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Hlava první: Základní ustanovení </w:t>
      </w:r>
    </w:p>
    <w:p w:rsidR="00000000" w:rsidDel="00000000" w:rsidP="00000000" w:rsidRDefault="00000000" w:rsidRPr="00000000" w14:paraId="000000C5">
      <w:pPr>
        <w:numPr>
          <w:ilvl w:val="1"/>
          <w:numId w:val="1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zakotvuje charakteristiku státu</w:t>
      </w:r>
    </w:p>
    <w:p w:rsidR="00000000" w:rsidDel="00000000" w:rsidP="00000000" w:rsidRDefault="00000000" w:rsidRPr="00000000" w14:paraId="000000C6">
      <w:pPr>
        <w:numPr>
          <w:ilvl w:val="1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konstrukci tvorby a dělby moci, základní prvky právního státu, princip politického systému, vztah k mezinárodním smlouvám, vymezení území, státní hranice, státní občanství, státní symboly, určení hlavního města, povinnosti státu dbát o šetrné využívání přírodních zdrojů a ochrany přírodního bohatství, odmítnutí násilí</w:t>
      </w:r>
    </w:p>
    <w:p w:rsidR="00000000" w:rsidDel="00000000" w:rsidP="00000000" w:rsidRDefault="00000000" w:rsidRPr="00000000" w14:paraId="000000C7">
      <w:pPr>
        <w:numPr>
          <w:ilvl w:val="0"/>
          <w:numId w:val="1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Hlava druhá: Moc zákonodárná</w:t>
      </w:r>
    </w:p>
    <w:p w:rsidR="00000000" w:rsidDel="00000000" w:rsidP="00000000" w:rsidRDefault="00000000" w:rsidRPr="00000000" w14:paraId="000000C8">
      <w:pPr>
        <w:numPr>
          <w:ilvl w:val="1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poskytuje nám informace o Parlamentu, jemuž náleží zákonodárná moc a který je tvořen 2 komorami: Poslanecká sněmovna – 200 poslanců, na 4 roky (může být zvolen každý, kdo má právo volit – 21+) Senát – 81 senátorů, na 6 let, každé 2 roky se mění třetina senátorů (může být zvolen každý 40+) na základě všeobecného, rovného a přímého volebního práva</w:t>
      </w:r>
    </w:p>
    <w:p w:rsidR="00000000" w:rsidDel="00000000" w:rsidP="00000000" w:rsidRDefault="00000000" w:rsidRPr="00000000" w14:paraId="000000C9">
      <w:pPr>
        <w:numPr>
          <w:ilvl w:val="0"/>
          <w:numId w:val="1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Hlava třetí: Moc výkonná</w:t>
      </w:r>
    </w:p>
    <w:p w:rsidR="00000000" w:rsidDel="00000000" w:rsidP="00000000" w:rsidRDefault="00000000" w:rsidRPr="00000000" w14:paraId="000000CA">
      <w:pPr>
        <w:numPr>
          <w:ilvl w:val="1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rozdělena na část věnující se prezidentu republiky a část, která je věnována vládě</w:t>
      </w:r>
    </w:p>
    <w:p w:rsidR="00000000" w:rsidDel="00000000" w:rsidP="00000000" w:rsidRDefault="00000000" w:rsidRPr="00000000" w14:paraId="000000CB">
      <w:pPr>
        <w:numPr>
          <w:ilvl w:val="2"/>
          <w:numId w:val="1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prezident – hlava státu, volen v přímých volbách, není odpovědný, dnem složení slibu, na 5 let</w:t>
      </w:r>
    </w:p>
    <w:p w:rsidR="00000000" w:rsidDel="00000000" w:rsidP="00000000" w:rsidRDefault="00000000" w:rsidRPr="00000000" w14:paraId="000000CC">
      <w:pPr>
        <w:numPr>
          <w:ilvl w:val="2"/>
          <w:numId w:val="1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vláda – vrcholný orgán výkonné moci  jmenuje prezident – předseda jmenuje prezident na návrh předsedy vlády – místopředseda, ministři odpovědnost PS, žádá ji o důvěru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1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Hlava čtvrtá: Moc soudní</w:t>
      </w:r>
    </w:p>
    <w:p w:rsidR="00000000" w:rsidDel="00000000" w:rsidP="00000000" w:rsidRDefault="00000000" w:rsidRPr="00000000" w14:paraId="000000CF">
      <w:pPr>
        <w:numPr>
          <w:ilvl w:val="1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je rozdělena na části</w:t>
      </w:r>
    </w:p>
    <w:p w:rsidR="00000000" w:rsidDel="00000000" w:rsidP="00000000" w:rsidRDefault="00000000" w:rsidRPr="00000000" w14:paraId="000000D0">
      <w:pPr>
        <w:numPr>
          <w:ilvl w:val="2"/>
          <w:numId w:val="1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moc soudní vykonávají jménem prezidenta </w:t>
      </w:r>
      <w:r w:rsidDel="00000000" w:rsidR="00000000" w:rsidRPr="00000000">
        <w:rPr>
          <w:b w:val="1"/>
          <w:rtl w:val="0"/>
        </w:rPr>
        <w:t xml:space="preserve">nezávislé a nestranné soudy. </w:t>
      </w:r>
    </w:p>
    <w:p w:rsidR="00000000" w:rsidDel="00000000" w:rsidP="00000000" w:rsidRDefault="00000000" w:rsidRPr="00000000" w14:paraId="000000D1">
      <w:pPr>
        <w:numPr>
          <w:ilvl w:val="2"/>
          <w:numId w:val="1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Ústavní soud </w:t>
      </w:r>
      <w:r w:rsidDel="00000000" w:rsidR="00000000" w:rsidRPr="00000000">
        <w:rPr>
          <w:b w:val="1"/>
          <w:rtl w:val="0"/>
        </w:rPr>
        <w:t xml:space="preserve">má 15 soudc</w:t>
      </w:r>
      <w:r w:rsidDel="00000000" w:rsidR="00000000" w:rsidRPr="00000000">
        <w:rPr>
          <w:rtl w:val="0"/>
        </w:rPr>
        <w:t xml:space="preserve">ů, jmenovaných prezidentem, se </w:t>
      </w:r>
      <w:r w:rsidDel="00000000" w:rsidR="00000000" w:rsidRPr="00000000">
        <w:rPr>
          <w:b w:val="1"/>
          <w:rtl w:val="0"/>
        </w:rPr>
        <w:t xml:space="preserve">souhlasem Senátu, na 10 let</w:t>
      </w:r>
    </w:p>
    <w:p w:rsidR="00000000" w:rsidDel="00000000" w:rsidP="00000000" w:rsidRDefault="00000000" w:rsidRPr="00000000" w14:paraId="000000D2">
      <w:pPr>
        <w:numPr>
          <w:ilvl w:val="3"/>
          <w:numId w:val="1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nezávislý orgán ochrany ústavnosti</w:t>
      </w:r>
    </w:p>
    <w:p w:rsidR="00000000" w:rsidDel="00000000" w:rsidP="00000000" w:rsidRDefault="00000000" w:rsidRPr="00000000" w14:paraId="000000D3">
      <w:pPr>
        <w:numPr>
          <w:ilvl w:val="3"/>
          <w:numId w:val="1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může být jmenován bezúhonný občan, který je volitelný do Senátu, má VŠ právnické vzdělání a byl nejméně 10 let činný v právnickém povolání</w:t>
      </w:r>
    </w:p>
    <w:p w:rsidR="00000000" w:rsidDel="00000000" w:rsidP="00000000" w:rsidRDefault="00000000" w:rsidRPr="00000000" w14:paraId="000000D4">
      <w:pPr>
        <w:numPr>
          <w:ilvl w:val="3"/>
          <w:numId w:val="1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rozhoduje v jedenácti druzích záležitostí vyjmenovaných v ústavním článku 87</w:t>
      </w:r>
    </w:p>
    <w:p w:rsidR="00000000" w:rsidDel="00000000" w:rsidP="00000000" w:rsidRDefault="00000000" w:rsidRPr="00000000" w14:paraId="000000D5">
      <w:pPr>
        <w:numPr>
          <w:ilvl w:val="3"/>
          <w:numId w:val="1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rozhoduje např. o zrušení zákonných ustanovení v rozporu s ústavou, ústavní stížností orgánů územní samosprávy </w:t>
      </w:r>
    </w:p>
    <w:p w:rsidR="00000000" w:rsidDel="00000000" w:rsidP="00000000" w:rsidRDefault="00000000" w:rsidRPr="00000000" w14:paraId="000000D6">
      <w:pPr>
        <w:numPr>
          <w:ilvl w:val="2"/>
          <w:numId w:val="1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soustavu soudů tvoří Nejvyšší soud, Nejvyšší správní soud, vrchní, krajské a okresní soudy</w:t>
      </w:r>
    </w:p>
    <w:p w:rsidR="00000000" w:rsidDel="00000000" w:rsidP="00000000" w:rsidRDefault="00000000" w:rsidRPr="00000000" w14:paraId="000000D7">
      <w:pPr>
        <w:numPr>
          <w:ilvl w:val="1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funkce soudce není slučitelná s jakoukoli funkcí ve veřejné správě</w:t>
      </w:r>
    </w:p>
    <w:p w:rsidR="00000000" w:rsidDel="00000000" w:rsidP="00000000" w:rsidRDefault="00000000" w:rsidRPr="00000000" w14:paraId="000000D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1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Hlava pátá: Nejvyšší kontrolní úřad</w:t>
      </w:r>
    </w:p>
    <w:p w:rsidR="00000000" w:rsidDel="00000000" w:rsidP="00000000" w:rsidRDefault="00000000" w:rsidRPr="00000000" w14:paraId="000000DA">
      <w:pPr>
        <w:numPr>
          <w:ilvl w:val="0"/>
          <w:numId w:val="1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Hlava šestá: Česká národní banka</w:t>
      </w:r>
    </w:p>
    <w:p w:rsidR="00000000" w:rsidDel="00000000" w:rsidP="00000000" w:rsidRDefault="00000000" w:rsidRPr="00000000" w14:paraId="000000DB">
      <w:pPr>
        <w:numPr>
          <w:ilvl w:val="0"/>
          <w:numId w:val="1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Hlava sedmá: Územní samospráva – kraje, obce</w:t>
      </w:r>
    </w:p>
    <w:p w:rsidR="00000000" w:rsidDel="00000000" w:rsidP="00000000" w:rsidRDefault="00000000" w:rsidRPr="00000000" w14:paraId="000000DC">
      <w:pPr>
        <w:numPr>
          <w:ilvl w:val="0"/>
          <w:numId w:val="1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Hlava osmá: Přechodná a závěrečná ustanovení</w:t>
      </w:r>
    </w:p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Heading2"/>
        <w:rPr/>
      </w:pPr>
      <w:bookmarkStart w:colFirst="0" w:colLast="0" w:name="_we8ikh34plcs" w:id="15"/>
      <w:bookmarkEnd w:id="15"/>
      <w:r w:rsidDel="00000000" w:rsidR="00000000" w:rsidRPr="00000000">
        <w:rPr>
          <w:rtl w:val="0"/>
        </w:rPr>
        <w:t xml:space="preserve">Přijímání zákonů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/>
        <w:drawing>
          <wp:inline distB="114300" distT="114300" distL="114300" distR="114300">
            <wp:extent cx="6353175" cy="6634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7180" l="23965" r="27104" t="9840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6634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ebastian Toplak" w:id="0" w:date="2020-02-22T15:19:20Z"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konec feudalismu, větší centralizace státu -&gt; např ludvík XIV(L'état, c'est moi) ??????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E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to znamená, že státní instituce mají na svém území poslední slovo z hlediska vydávání zákonů a vlády vůbec.</w:t>
      </w:r>
    </w:p>
  </w:footnote>
  <w:footnote w:id="1">
    <w:p w:rsidR="00000000" w:rsidDel="00000000" w:rsidP="00000000" w:rsidRDefault="00000000" w:rsidRPr="00000000" w14:paraId="000000E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Zde se právě definuje svrchovanost jako taková tzn. rozdělení na suverenitu vnitřní a vnější.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Formálně neexistuje žádná vnější </w:t>
      </w:r>
      <w:hyperlink r:id="rId1">
        <w:r w:rsidDel="00000000" w:rsidR="00000000" w:rsidRPr="00000000">
          <w:rPr>
            <w:color w:val="0b0080"/>
            <w:sz w:val="20"/>
            <w:szCs w:val="20"/>
            <w:highlight w:val="white"/>
            <w:rtl w:val="0"/>
          </w:rPr>
          <w:t xml:space="preserve">moc</w:t>
        </w:r>
      </w:hyperlink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jíž by se státy musely zpovídat ze svého chování v mezinárodních vztazích, a proto jsou si formálně všechny státy rovné.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Tento systém mezinárodních vztahů je označován jako </w:t>
      </w:r>
      <w:hyperlink r:id="rId2">
        <w:r w:rsidDel="00000000" w:rsidR="00000000" w:rsidRPr="00000000">
          <w:rPr>
            <w:color w:val="0b0080"/>
            <w:sz w:val="20"/>
            <w:szCs w:val="20"/>
            <w:highlight w:val="white"/>
            <w:rtl w:val="0"/>
          </w:rPr>
          <w:t xml:space="preserve">anarchický</w:t>
        </w:r>
      </w:hyperlink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.. Platí, že mezinárodní anarchie je zrcadlovým obrazem plné suverenity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E4">
      <w:pPr>
        <w:spacing w:line="240" w:lineRule="auto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Nová pravice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se vymezuje proti socialismu, komunismu a Nové levici. Je přesvědčena o existenciálním ohrožení západní civilizace ze strany socialismu, komunismu a Nové levice. Nová pravice (na rozdíl od pravice předtím) je sebevědomá, optimistická, radikální, bojovná, ostrá a přesvědčena o tom, že uspěje (stará pravice – jakoby smířena s porážkou): „Otočíme kolo dějin!“. V Evropě se používá označení Nová pravice, zatímco v USA konzervatismus.</w:t>
      </w:r>
    </w:p>
  </w:footnote>
  <w:footnote w:id="3">
    <w:p w:rsidR="00000000" w:rsidDel="00000000" w:rsidP="00000000" w:rsidRDefault="00000000" w:rsidRPr="00000000" w14:paraId="000000E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K pochopení hobbese: video -&gt; </w:t>
      </w:r>
      <w:hyperlink r:id="rId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https://www.youtube.com/watch?v=2Co6pNvd9mc</w:t>
        </w:r>
      </w:hyperlink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E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jako u locka, kde třeba zajištuje právo na soukromý majetek</w:t>
      </w:r>
    </w:p>
  </w:footnote>
  <w:footnote w:id="6">
    <w:p w:rsidR="00000000" w:rsidDel="00000000" w:rsidP="00000000" w:rsidRDefault="00000000" w:rsidRPr="00000000" w14:paraId="000000E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jako další možnost členění států a plus současné dělení podle heywooda</w:t>
      </w:r>
    </w:p>
  </w:footnote>
  <w:footnote w:id="7">
    <w:p w:rsidR="00000000" w:rsidDel="00000000" w:rsidP="00000000" w:rsidRDefault="00000000" w:rsidRPr="00000000" w14:paraId="000000E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3 vlny demokratizace podle huntigtona -&gt; 1. vlna 1828 - 1926 a 2. vlna 1943 - 1962</w:t>
      </w:r>
    </w:p>
  </w:footnote>
  <w:footnote w:id="8">
    <w:p w:rsidR="00000000" w:rsidDel="00000000" w:rsidP="00000000" w:rsidRDefault="00000000" w:rsidRPr="00000000" w14:paraId="000000E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Toto členění je nicméně zavádějící – žádná ústava není plně napsaná (vždy jde také o tradici interpretace) a žádná ústava není plně nepsaná (i ve Velké Británii existují zákonné normy určující chod státních institucí)</w:t>
      </w:r>
    </w:p>
  </w:footnote>
  <w:footnote w:id="4">
    <w:p w:rsidR="00000000" w:rsidDel="00000000" w:rsidP="00000000" w:rsidRDefault="00000000" w:rsidRPr="00000000" w14:paraId="000000EA">
      <w:pPr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stavu, v němž neexistuje politická moc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ind w:left="720" w:hanging="360"/>
    </w:pPr>
    <w:rPr>
      <w:b w:val="1"/>
      <w:color w:val="ff0000"/>
      <w:sz w:val="32"/>
      <w:szCs w:val="3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ind w:left="720" w:firstLine="0"/>
    </w:pPr>
    <w:rPr>
      <w:b w:val="1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image" Target="media/image1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cs.wikipedia.org/wiki/Moc" TargetMode="External"/><Relationship Id="rId2" Type="http://schemas.openxmlformats.org/officeDocument/2006/relationships/hyperlink" Target="https://cs.wikipedia.org/wiki/Anarchie" TargetMode="External"/><Relationship Id="rId3" Type="http://schemas.openxmlformats.org/officeDocument/2006/relationships/hyperlink" Target="https://www.youtube.com/watch?v=2Co6pNvd9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